
<file path=[Content_Types].xml><?xml version="1.0" encoding="utf-8"?>
<Types xmlns="http://schemas.openxmlformats.org/package/2006/content-types"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word/header47.xml" ContentType="application/vnd.openxmlformats-officedocument.wordprocessingml.header+xml"/>
  <Override PartName="/word/footer59.xml" ContentType="application/vnd.openxmlformats-officedocument.wordprocessingml.footer+xml"/>
  <Override PartName="/word/header36.xml" ContentType="application/vnd.openxmlformats-officedocument.wordprocessingml.header+xml"/>
  <Override PartName="/word/footer48.xml" ContentType="application/vnd.openxmlformats-officedocument.wordprocessingml.footer+xml"/>
  <Override PartName="/word/header54.xml" ContentType="application/vnd.openxmlformats-officedocument.wordprocessingml.head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footer19.xml" ContentType="application/vnd.openxmlformats-officedocument.wordprocessingml.footer+xml"/>
  <Override PartName="/word/header25.xml" ContentType="application/vnd.openxmlformats-officedocument.wordprocessingml.header+xml"/>
  <Override PartName="/word/footer37.xml" ContentType="application/vnd.openxmlformats-officedocument.wordprocessingml.footer+xml"/>
  <Override PartName="/word/header43.xml" ContentType="application/vnd.openxmlformats-officedocument.wordprocessingml.header+xml"/>
  <Override PartName="/word/footer55.xml" ContentType="application/vnd.openxmlformats-officedocument.wordprocessingml.footer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8.xml" ContentType="application/vnd.openxmlformats-officedocument.wordprocessingml.header+xml"/>
  <Override PartName="/word/header21.xml" ContentType="application/vnd.openxmlformats-officedocument.wordprocessingml.header+xml"/>
  <Override PartName="/word/footer26.xml" ContentType="application/vnd.openxmlformats-officedocument.wordprocessingml.footer+xml"/>
  <Override PartName="/word/header32.xml" ContentType="application/vnd.openxmlformats-officedocument.wordprocessingml.header+xml"/>
  <Override PartName="/word/footer44.xml" ContentType="application/vnd.openxmlformats-officedocument.wordprocessingml.footer+xml"/>
  <Override PartName="/word/header50.xml" ContentType="application/vnd.openxmlformats-officedocument.wordprocessingml.header+xml"/>
  <Override PartName="/word/footer3.xml" ContentType="application/vnd.openxmlformats-officedocument.wordprocessingml.footer+xml"/>
  <Override PartName="/word/header10.xml" ContentType="application/vnd.openxmlformats-officedocument.wordprocessingml.header+xml"/>
  <Override PartName="/word/footer15.xml" ContentType="application/vnd.openxmlformats-officedocument.wordprocessingml.footer+xml"/>
  <Override PartName="/word/footer33.xml" ContentType="application/vnd.openxmlformats-officedocument.wordprocessingml.footer+xml"/>
  <Override PartName="/word/footer51.xml" ContentType="application/vnd.openxmlformats-officedocument.wordprocessingml.footer+xml"/>
  <Override PartName="/word/header4.xml" ContentType="application/vnd.openxmlformats-officedocument.wordprocessingml.header+xml"/>
  <Override PartName="/word/footer11.xml" ContentType="application/vnd.openxmlformats-officedocument.wordprocessingml.footer+xml"/>
  <Override PartName="/word/footer22.xml" ContentType="application/vnd.openxmlformats-officedocument.wordprocessingml.footer+xml"/>
  <Override PartName="/word/footer40.xml" ContentType="application/vnd.openxmlformats-officedocument.wordprocessingml.footer+xml"/>
  <Override PartName="/word/header2.xml" ContentType="application/vnd.openxmlformats-officedocument.wordprocessingml.header+xml"/>
  <Override PartName="/word/footer20.xml" ContentType="application/vnd.openxmlformats-officedocument.wordprocessingml.footer+xml"/>
  <Override PartName="/word/header39.xml" ContentType="application/vnd.openxmlformats-officedocument.wordprocessingml.header+xml"/>
  <Override PartName="/word/header59.xml" ContentType="application/vnd.openxmlformats-officedocument.wordprocessingml.header+xml"/>
  <Default Extension="png" ContentType="image/png"/>
  <Override PartName="/word/header19.xml" ContentType="application/vnd.openxmlformats-officedocument.wordprocessingml.header+xml"/>
  <Override PartName="/word/header28.xml" ContentType="application/vnd.openxmlformats-officedocument.wordprocessingml.header+xml"/>
  <Override PartName="/word/header37.xml" ContentType="application/vnd.openxmlformats-officedocument.wordprocessingml.header+xml"/>
  <Override PartName="/word/header48.xml" ContentType="application/vnd.openxmlformats-officedocument.wordprocessingml.header+xml"/>
  <Override PartName="/word/header57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header26.xml" ContentType="application/vnd.openxmlformats-officedocument.wordprocessingml.header+xml"/>
  <Override PartName="/word/footer29.xml" ContentType="application/vnd.openxmlformats-officedocument.wordprocessingml.footer+xml"/>
  <Override PartName="/word/header35.xml" ContentType="application/vnd.openxmlformats-officedocument.wordprocessingml.header+xml"/>
  <Override PartName="/word/header44.xml" ContentType="application/vnd.openxmlformats-officedocument.wordprocessingml.header+xml"/>
  <Override PartName="/word/header46.xml" ContentType="application/vnd.openxmlformats-officedocument.wordprocessingml.header+xml"/>
  <Override PartName="/word/footer49.xml" ContentType="application/vnd.openxmlformats-officedocument.wordprocessingml.footer+xml"/>
  <Override PartName="/word/header55.xml" ContentType="application/vnd.openxmlformats-officedocument.wordprocessingml.header+xml"/>
  <Override PartName="/word/footer58.xml" ContentType="application/vnd.openxmlformats-officedocument.wordprocessingml.footer+xml"/>
  <Override PartName="/word/footer6.xml" ContentType="application/vnd.openxmlformats-officedocument.wordprocessingml.foot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header24.xml" ContentType="application/vnd.openxmlformats-officedocument.wordprocessingml.header+xml"/>
  <Override PartName="/word/footer27.xml" ContentType="application/vnd.openxmlformats-officedocument.wordprocessingml.footer+xml"/>
  <Override PartName="/word/header33.xml" ContentType="application/vnd.openxmlformats-officedocument.wordprocessingml.header+xml"/>
  <Override PartName="/word/footer36.xml" ContentType="application/vnd.openxmlformats-officedocument.wordprocessingml.footer+xml"/>
  <Override PartName="/word/footer38.xml" ContentType="application/vnd.openxmlformats-officedocument.wordprocessingml.footer+xml"/>
  <Override PartName="/word/header42.xml" ContentType="application/vnd.openxmlformats-officedocument.wordprocessingml.header+xml"/>
  <Override PartName="/word/footer47.xml" ContentType="application/vnd.openxmlformats-officedocument.wordprocessingml.footer+xml"/>
  <Override PartName="/word/header53.xml" ContentType="application/vnd.openxmlformats-officedocument.wordprocessingml.header+xml"/>
  <Override PartName="/word/footer56.xml" ContentType="application/vnd.openxmlformats-officedocument.wordprocessingml.footer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header22.xml" ContentType="application/vnd.openxmlformats-officedocument.wordprocessingml.header+xml"/>
  <Override PartName="/word/footer25.xml" ContentType="application/vnd.openxmlformats-officedocument.wordprocessingml.footer+xml"/>
  <Override PartName="/word/header31.xml" ContentType="application/vnd.openxmlformats-officedocument.wordprocessingml.header+xml"/>
  <Override PartName="/word/footer34.xml" ContentType="application/vnd.openxmlformats-officedocument.wordprocessingml.footer+xml"/>
  <Override PartName="/word/header40.xml" ContentType="application/vnd.openxmlformats-officedocument.wordprocessingml.header+xml"/>
  <Override PartName="/word/footer45.xml" ContentType="application/vnd.openxmlformats-officedocument.wordprocessingml.footer+xml"/>
  <Override PartName="/word/header51.xml" ContentType="application/vnd.openxmlformats-officedocument.wordprocessingml.header+xml"/>
  <Override PartName="/word/footer5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11.xml" ContentType="application/vnd.openxmlformats-officedocument.wordprocessingml.header+xml"/>
  <Override PartName="/word/footer14.xml" ContentType="application/vnd.openxmlformats-officedocument.wordprocessingml.footer+xml"/>
  <Override PartName="/word/header20.xml" ContentType="application/vnd.openxmlformats-officedocument.wordprocessingml.header+xml"/>
  <Override PartName="/word/footer23.xml" ContentType="application/vnd.openxmlformats-officedocument.wordprocessingml.footer+xml"/>
  <Override PartName="/word/footer32.xml" ContentType="application/vnd.openxmlformats-officedocument.wordprocessingml.footer+xml"/>
  <Override PartName="/word/footer43.xml" ContentType="application/vnd.openxmlformats-officedocument.wordprocessingml.footer+xml"/>
  <Override PartName="/word/footer52.xml" ContentType="application/vnd.openxmlformats-officedocument.wordprocessingml.footer+xml"/>
  <Override PartName="/word/header5.xml" ContentType="application/vnd.openxmlformats-officedocument.wordprocessingml.head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30.xml" ContentType="application/vnd.openxmlformats-officedocument.wordprocessingml.footer+xml"/>
  <Override PartName="/word/footer41.xml" ContentType="application/vnd.openxmlformats-officedocument.wordprocessingml.footer+xml"/>
  <Override PartName="/word/footer50.xml" ContentType="application/vnd.openxmlformats-officedocument.wordprocessingml.foot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49.xml" ContentType="application/vnd.openxmlformats-officedocument.wordprocessingml.header+xml"/>
  <Override PartName="/word/header58.xml" ContentType="application/vnd.openxmlformats-officedocument.wordprocessingml.header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header38.xml" ContentType="application/vnd.openxmlformats-officedocument.wordprocessingml.header+xml"/>
  <Override PartName="/word/header56.xml" ContentType="application/vnd.openxmlformats-officedocument.wordprocessingml.head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header27.xml" ContentType="application/vnd.openxmlformats-officedocument.wordprocessingml.header+xml"/>
  <Override PartName="/word/footer39.xml" ContentType="application/vnd.openxmlformats-officedocument.wordprocessingml.footer+xml"/>
  <Override PartName="/word/header45.xml" ContentType="application/vnd.openxmlformats-officedocument.wordprocessingml.header+xml"/>
  <Override PartName="/word/footer57.xml" ContentType="application/vnd.openxmlformats-officedocument.wordprocessingml.footer+xml"/>
  <Override PartName="/word/footer28.xml" ContentType="application/vnd.openxmlformats-officedocument.wordprocessingml.footer+xml"/>
  <Override PartName="/word/header34.xml" ContentType="application/vnd.openxmlformats-officedocument.wordprocessingml.header+xml"/>
  <Override PartName="/word/footer46.xml" ContentType="application/vnd.openxmlformats-officedocument.wordprocessingml.footer+xml"/>
  <Override PartName="/word/header52.xml" ContentType="application/vnd.openxmlformats-officedocument.wordprocessingml.header+xml"/>
  <Default Extension="rels" ContentType="application/vnd.openxmlformats-package.relationships+xml"/>
  <Override PartName="/word/footer5.xml" ContentType="application/vnd.openxmlformats-officedocument.wordprocessingml.footer+xml"/>
  <Override PartName="/word/header12.xml" ContentType="application/vnd.openxmlformats-officedocument.wordprocessingml.header+xml"/>
  <Override PartName="/word/footer17.xml" ContentType="application/vnd.openxmlformats-officedocument.wordprocessingml.footer+xml"/>
  <Override PartName="/word/header23.xml" ContentType="application/vnd.openxmlformats-officedocument.wordprocessingml.header+xml"/>
  <Override PartName="/word/footer35.xml" ContentType="application/vnd.openxmlformats-officedocument.wordprocessingml.footer+xml"/>
  <Override PartName="/word/header41.xml" ContentType="application/vnd.openxmlformats-officedocument.wordprocessingml.header+xml"/>
  <Override PartName="/word/footer53.xml" ContentType="application/vnd.openxmlformats-officedocument.wordprocessingml.footer+xml"/>
  <Override PartName="/word/header6.xml" ContentType="application/vnd.openxmlformats-officedocument.wordprocessingml.header+xml"/>
  <Override PartName="/word/footer13.xml" ContentType="application/vnd.openxmlformats-officedocument.wordprocessingml.footer+xml"/>
  <Override PartName="/word/footer24.xml" ContentType="application/vnd.openxmlformats-officedocument.wordprocessingml.footer+xml"/>
  <Override PartName="/word/header30.xml" ContentType="application/vnd.openxmlformats-officedocument.wordprocessingml.header+xml"/>
  <Override PartName="/word/footer42.xml" ContentType="application/vnd.openxmlformats-officedocument.wordprocessingml.footer+xml"/>
  <Override PartName="/word/footer1.xml" ContentType="application/vnd.openxmlformats-officedocument.wordprocessingml.footer+xml"/>
  <Override PartName="/word/footer31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313"/>
        <w:gridCol w:w="2511"/>
        <w:gridCol w:w="1099"/>
        <w:gridCol w:w="11771"/>
      </w:tblGrid>
      <w:tr w:rsidR="009552CD">
        <w:trPr>
          <w:cantSplit/>
        </w:trPr>
        <w:tc>
          <w:tcPr>
            <w:tcW w:w="2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PŘÍLOHA</w:t>
            </w:r>
          </w:p>
        </w:tc>
      </w:tr>
      <w:tr w:rsidR="009552CD">
        <w:trPr>
          <w:cantSplit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</w:tcPr>
          <w:p w:rsidR="009552CD" w:rsidRDefault="00FE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224155</wp:posOffset>
                  </wp:positionH>
                  <wp:positionV relativeFrom="paragraph">
                    <wp:posOffset>25400</wp:posOffset>
                  </wp:positionV>
                  <wp:extent cx="899795" cy="899795"/>
                  <wp:effectExtent l="19050" t="0" r="0" b="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územní samosprávné celky, svazky obcí, regionální rady</w:t>
            </w:r>
          </w:p>
        </w:tc>
      </w:tr>
      <w:tr w:rsidR="009552CD">
        <w:trPr>
          <w:cantSplit/>
        </w:trPr>
        <w:tc>
          <w:tcPr>
            <w:tcW w:w="2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(v Kč, s přesností na dvě desetinná místa)</w:t>
            </w:r>
          </w:p>
        </w:tc>
      </w:tr>
      <w:tr w:rsidR="009552CD">
        <w:trPr>
          <w:cantSplit/>
        </w:trPr>
        <w:tc>
          <w:tcPr>
            <w:tcW w:w="2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Období:</w:t>
            </w:r>
          </w:p>
        </w:tc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12 / 2021</w:t>
            </w:r>
          </w:p>
        </w:tc>
      </w:tr>
      <w:tr w:rsidR="009552CD">
        <w:trPr>
          <w:cantSplit/>
        </w:trPr>
        <w:tc>
          <w:tcPr>
            <w:tcW w:w="2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IČO:</w:t>
            </w:r>
          </w:p>
        </w:tc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00640280</w:t>
            </w:r>
          </w:p>
        </w:tc>
      </w:tr>
      <w:tr w:rsidR="009552CD">
        <w:trPr>
          <w:cantSplit/>
        </w:trPr>
        <w:tc>
          <w:tcPr>
            <w:tcW w:w="2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Název:</w:t>
            </w:r>
          </w:p>
        </w:tc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Obec Bludov </w:t>
            </w:r>
          </w:p>
        </w:tc>
      </w:tr>
      <w:tr w:rsidR="009552CD">
        <w:trPr>
          <w:cantSplit/>
        </w:trPr>
        <w:tc>
          <w:tcPr>
            <w:tcW w:w="15694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9552CD" w:rsidRDefault="009552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9552CD">
          <w:headerReference w:type="default" r:id="rId7"/>
          <w:footerReference w:type="default" r:id="rId8"/>
          <w:pgSz w:w="16828" w:h="11903" w:orient="landscape"/>
          <w:pgMar w:top="566" w:right="566" w:bottom="850" w:left="566" w:header="566" w:footer="566" w:gutter="0"/>
          <w:cols w:space="708"/>
          <w:noEndnote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27"/>
        <w:gridCol w:w="15067"/>
      </w:tblGrid>
      <w:tr w:rsidR="009552CD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lastRenderedPageBreak/>
              <w:t>A.1.</w:t>
            </w:r>
          </w:p>
        </w:tc>
        <w:tc>
          <w:tcPr>
            <w:tcW w:w="1506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Informace podle § 7 odst. 3 zákona</w:t>
            </w:r>
          </w:p>
        </w:tc>
      </w:tr>
    </w:tbl>
    <w:p w:rsidR="009552CD" w:rsidRDefault="009552C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9552CD" w:rsidRDefault="009552C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27"/>
        <w:gridCol w:w="15067"/>
      </w:tblGrid>
      <w:tr w:rsidR="009552CD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A.2.</w:t>
            </w:r>
          </w:p>
        </w:tc>
        <w:tc>
          <w:tcPr>
            <w:tcW w:w="1506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Informace podle § 7 odst. 4 zákona</w:t>
            </w:r>
          </w:p>
        </w:tc>
      </w:tr>
    </w:tbl>
    <w:p w:rsidR="009552CD" w:rsidRDefault="009552C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9552CD" w:rsidRDefault="009552C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27"/>
        <w:gridCol w:w="15067"/>
      </w:tblGrid>
      <w:tr w:rsidR="009552CD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A.3.</w:t>
            </w:r>
          </w:p>
        </w:tc>
        <w:tc>
          <w:tcPr>
            <w:tcW w:w="1506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Informace podle § 7 odst. 5 zákona</w:t>
            </w:r>
          </w:p>
        </w:tc>
      </w:tr>
    </w:tbl>
    <w:p w:rsidR="009552CD" w:rsidRDefault="009552C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9552CD" w:rsidRDefault="009552C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:rsidR="000D2850" w:rsidRDefault="000D28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D2850" w:rsidRDefault="000D28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D2850" w:rsidRDefault="000D28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D2850" w:rsidRDefault="000D28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9552CD" w:rsidRDefault="00DB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br w:type="page"/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27"/>
        <w:gridCol w:w="15067"/>
      </w:tblGrid>
      <w:tr w:rsidR="009552CD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lastRenderedPageBreak/>
              <w:t>A.4.</w:t>
            </w:r>
          </w:p>
        </w:tc>
        <w:tc>
          <w:tcPr>
            <w:tcW w:w="1506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Informace podle § 7 odst. 5 zákona o stavu účtů v knize podrozvahových účtů</w:t>
            </w:r>
          </w:p>
        </w:tc>
      </w:tr>
    </w:tbl>
    <w:p w:rsidR="009552CD" w:rsidRDefault="009552C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1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27"/>
        <w:gridCol w:w="7690"/>
        <w:gridCol w:w="314"/>
        <w:gridCol w:w="785"/>
        <w:gridCol w:w="3139"/>
        <w:gridCol w:w="3139"/>
      </w:tblGrid>
      <w:tr w:rsidR="009552CD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Číslo</w:t>
            </w:r>
          </w:p>
        </w:tc>
        <w:tc>
          <w:tcPr>
            <w:tcW w:w="769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099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Podrozvahový</w:t>
            </w:r>
          </w:p>
        </w:tc>
        <w:tc>
          <w:tcPr>
            <w:tcW w:w="62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0" w:color="000000" w:fill="FFFFFF"/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ÚČETNÍ OBDOBÍ</w:t>
            </w:r>
          </w:p>
        </w:tc>
      </w:tr>
      <w:tr w:rsidR="009552CD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položky</w:t>
            </w:r>
          </w:p>
        </w:tc>
        <w:tc>
          <w:tcPr>
            <w:tcW w:w="8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položky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účet</w:t>
            </w:r>
          </w:p>
        </w:tc>
        <w:tc>
          <w:tcPr>
            <w:tcW w:w="3139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BĚŽNÉ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MINULÉ</w:t>
            </w:r>
          </w:p>
        </w:tc>
      </w:tr>
    </w:tbl>
    <w:p w:rsidR="009552CD" w:rsidRDefault="009552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9552CD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6828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27"/>
        <w:gridCol w:w="8004"/>
        <w:gridCol w:w="785"/>
        <w:gridCol w:w="3139"/>
        <w:gridCol w:w="3139"/>
      </w:tblGrid>
      <w:tr w:rsidR="009552CD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P.I.</w:t>
            </w:r>
          </w:p>
        </w:tc>
        <w:tc>
          <w:tcPr>
            <w:tcW w:w="8004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Majetek a závazky účetní jednotky</w:t>
            </w: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552CD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Jiný drobný dlouhodobý nehmotný majetek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552CD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Jiný drobný dlouhodobý hmotný majetek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552CD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Vyřazené pohledávky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552CD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Vyřazené závazky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552CD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majetek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909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552CD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P.II.</w:t>
            </w:r>
          </w:p>
        </w:tc>
        <w:tc>
          <w:tcPr>
            <w:tcW w:w="8004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Krátkodobé podmíněné pohledávky z transferů a krátkodobé podmíněné závazky z transferů</w:t>
            </w: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552CD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pohledávky z předfinancování transferů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552CD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závazky z předfinancování transferů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552CD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pohledávky ze zahraničních transferů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913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552CD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závazky ze zahraničních transferů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552CD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krátkodobé podmíněné pohledávky z transferů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915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552CD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krátkodobé podmíněné závazky z transferů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916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552CD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P.III.</w:t>
            </w:r>
          </w:p>
        </w:tc>
        <w:tc>
          <w:tcPr>
            <w:tcW w:w="8004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Podmíněné pohledávky z důvodu užívání majetku jinou osobou</w:t>
            </w: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552CD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pohledávky z důvodu úplatného užívání majetku jinou osobou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921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552CD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pohledávky z důvodu úplatného užívání majetku jinou osobou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552CD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Krátkod. podmíněné pohled.z důvodu užívání majetku jinou osobou na základě smlouvy o výpůjčce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552CD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Dlouhod. podmíněné pohled.z důvodu užívání majetku jinou osobou na základě smlouvy o výpůjčce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924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552CD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pohledávky z důvodu užívání majetku jinou osobou z jiných důvodů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925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552CD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pohledávky z důvodu užívání majetku jinou osobou z jiných důvodů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552CD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P.IV.</w:t>
            </w:r>
          </w:p>
        </w:tc>
        <w:tc>
          <w:tcPr>
            <w:tcW w:w="8004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Další podmíněné pohledávky</w:t>
            </w: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552CD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pohledávky ze smluv o prodeji dlouhodobého majetku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931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552CD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pohledávky ze smluv o prodeji dlouhodobého majetku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932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552CD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pohledávky z jiných smluv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933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552CD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pohledávky z jiných smluv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934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552CD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pohledávky ze sdílených daní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939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552CD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pohledávky ze sdílených daní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941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552CD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pohledávky ze vztahu k jiným zdrojům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942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552CD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pohledávky ze vztahu k jiným zdrojům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943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552CD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úhrady pohledávek z přijatých zajištění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944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552CD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úhrady pohledávek z přijatých zajištění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945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552CD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pohledávky ze soudních sporů, správních řízení a jiných řízení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947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552CD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pohledávky ze soudních sporů, správních řízení a jiných řízení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948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552CD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P.V.</w:t>
            </w:r>
          </w:p>
        </w:tc>
        <w:tc>
          <w:tcPr>
            <w:tcW w:w="8004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Dlouhodobé podmíněné pohledávky z transferů a dlouhodobé podmíněné závazky z transferů</w:t>
            </w: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552CD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pohledávky z předfinancování transferů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552CD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závazky z předfinancování transferů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952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552CD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pohledávky ze zahraničních transferů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953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552CD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závazky ze zahraničních transferů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954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552CD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dlouhodobé podmíněné pohledávky z transferů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955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552CD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dlouhodobé podmíněné závazky z transferů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552CD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P.VI.</w:t>
            </w:r>
          </w:p>
        </w:tc>
        <w:tc>
          <w:tcPr>
            <w:tcW w:w="8004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Podmíněné závazky z důvodu užívání cizího majetku</w:t>
            </w: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552CD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závazky z operativního leasingu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961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552CD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závazky z operativního leasingu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962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552CD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závazky z finančního leasingu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552CD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závazky z finančního leasingu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964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552CD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závazky z důvodu užívání cizího majetku na základě smlouvy o výpůjčce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965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552CD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závazky z důvodu užívání cizího majetku na základě smlouvy o výpůjčce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966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552CD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závazky z důvodu užívání cizího majetku nebo jeho převzetí z jiných důvodů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967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552CD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závazky z důvodu užívání cizího majetku nebo jeho převzetí z jiných důvodů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968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552CD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P.VII.</w:t>
            </w:r>
          </w:p>
        </w:tc>
        <w:tc>
          <w:tcPr>
            <w:tcW w:w="8004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Další podmíněné závazky</w:t>
            </w: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552CD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závazky ze smluv o pořízení dlouhodobého majetku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971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552CD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závazky ze smluv o pořízení dlouhodobého majetku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972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552CD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závazky z jiných smluv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973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552CD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závazky z jiných smluv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552CD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závazky z přijatého kolaterálu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975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552CD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závazky z přijatého kolaterálu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976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552CD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Krátk. podmíněné závazky vyplývající z pr.předp.a další činn.moci zákonod.,výkon. nebo soudní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552CD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Dlouh. podmíněné závazky vyplývající z pr.předp.a další činn.moci zákonod.,výkon. nebo soudní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979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552CD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závazky z poskytnutých garancí jednorázových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981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552CD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závazky z poskytnutých garancí jednorázových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982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552CD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závazky z poskytnutých garancí ostatních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983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552CD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závazky z poskytnutých garancí ostatních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984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552CD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závazky ze soudních sporů, správních řízení a jiných řízení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985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552CD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závazky ze soudních sporů, správních řízení a jiných řízení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552CD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P.VIII</w:t>
            </w:r>
          </w:p>
        </w:tc>
        <w:tc>
          <w:tcPr>
            <w:tcW w:w="8004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Ostatní podmíněná aktiva a ostatní podmíněná pasiva a vyrovnávací účty</w:t>
            </w: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552CD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krátkodobá podmíněná aktiva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552CD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dlouhodobá podmíněná aktiva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552CD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krátkodobá podmíněná pasiva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552CD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dlouhodobá podmíněná pasiva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552CD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Vyrovnávací účet k podrozvahovým účtům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9552CD" w:rsidRDefault="009552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  <w:sectPr w:rsidR="009552CD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6828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27"/>
        <w:gridCol w:w="15067"/>
      </w:tblGrid>
      <w:tr w:rsidR="009552CD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lastRenderedPageBreak/>
              <w:t>A.5.</w:t>
            </w:r>
          </w:p>
        </w:tc>
        <w:tc>
          <w:tcPr>
            <w:tcW w:w="1506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Informace podle § 18 odst. 3 písm. b) zákona</w:t>
            </w:r>
          </w:p>
        </w:tc>
      </w:tr>
    </w:tbl>
    <w:p w:rsidR="009552CD" w:rsidRDefault="009552C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9552CD" w:rsidRDefault="009552C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27"/>
        <w:gridCol w:w="15067"/>
      </w:tblGrid>
      <w:tr w:rsidR="009552CD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A.6.</w:t>
            </w:r>
          </w:p>
        </w:tc>
        <w:tc>
          <w:tcPr>
            <w:tcW w:w="1506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Informace podle § 19 odst. 6 zákona</w:t>
            </w:r>
          </w:p>
        </w:tc>
      </w:tr>
    </w:tbl>
    <w:p w:rsidR="009552CD" w:rsidRDefault="009552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  <w:sectPr w:rsidR="009552CD">
          <w:headerReference w:type="default" r:id="rId17"/>
          <w:footerReference w:type="default" r:id="rId18"/>
          <w:headerReference w:type="first" r:id="rId19"/>
          <w:footerReference w:type="first" r:id="rId20"/>
          <w:type w:val="continuous"/>
          <w:pgSz w:w="16828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p w:rsidR="009552CD" w:rsidRDefault="009552C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:rsidR="009552CD" w:rsidRDefault="009552C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9552CD" w:rsidRDefault="009552C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:rsidR="009552CD" w:rsidRDefault="009552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  <w:sectPr w:rsidR="009552CD">
          <w:headerReference w:type="default" r:id="rId21"/>
          <w:footerReference w:type="default" r:id="rId22"/>
          <w:headerReference w:type="first" r:id="rId23"/>
          <w:footerReference w:type="first" r:id="rId24"/>
          <w:type w:val="continuous"/>
          <w:pgSz w:w="16828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p w:rsidR="009552CD" w:rsidRDefault="00DB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br w:type="page"/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27"/>
        <w:gridCol w:w="15067"/>
      </w:tblGrid>
      <w:tr w:rsidR="009552CD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lastRenderedPageBreak/>
              <w:t>B.1.</w:t>
            </w:r>
          </w:p>
        </w:tc>
        <w:tc>
          <w:tcPr>
            <w:tcW w:w="1506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Informace podle § 66 odst. 6</w:t>
            </w:r>
          </w:p>
        </w:tc>
      </w:tr>
    </w:tbl>
    <w:p w:rsidR="009552CD" w:rsidRDefault="009552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  <w:sectPr w:rsidR="009552CD">
          <w:headerReference w:type="default" r:id="rId25"/>
          <w:footerReference w:type="default" r:id="rId26"/>
          <w:headerReference w:type="first" r:id="rId27"/>
          <w:footerReference w:type="first" r:id="rId28"/>
          <w:type w:val="continuous"/>
          <w:pgSz w:w="16828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p w:rsidR="009552CD" w:rsidRDefault="009552C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:rsidR="009552CD" w:rsidRDefault="009552C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9552CD" w:rsidRDefault="009552C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:rsidR="009552CD" w:rsidRDefault="009552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  <w:sectPr w:rsidR="009552CD">
          <w:headerReference w:type="default" r:id="rId29"/>
          <w:footerReference w:type="default" r:id="rId30"/>
          <w:headerReference w:type="first" r:id="rId31"/>
          <w:footerReference w:type="first" r:id="rId32"/>
          <w:type w:val="continuous"/>
          <w:pgSz w:w="16828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27"/>
        <w:gridCol w:w="15067"/>
      </w:tblGrid>
      <w:tr w:rsidR="009552CD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lastRenderedPageBreak/>
              <w:t>B.2.</w:t>
            </w:r>
          </w:p>
        </w:tc>
        <w:tc>
          <w:tcPr>
            <w:tcW w:w="1506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Informace podle § 66 odst. 8</w:t>
            </w:r>
          </w:p>
        </w:tc>
      </w:tr>
    </w:tbl>
    <w:p w:rsidR="009552CD" w:rsidRDefault="009552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  <w:sectPr w:rsidR="009552CD">
          <w:headerReference w:type="default" r:id="rId33"/>
          <w:footerReference w:type="default" r:id="rId34"/>
          <w:headerReference w:type="first" r:id="rId35"/>
          <w:footerReference w:type="first" r:id="rId36"/>
          <w:type w:val="continuous"/>
          <w:pgSz w:w="16828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p w:rsidR="009552CD" w:rsidRDefault="009552C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:rsidR="009552CD" w:rsidRDefault="009552C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9552CD" w:rsidRDefault="009552C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:rsidR="009552CD" w:rsidRDefault="009552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  <w:sectPr w:rsidR="009552CD">
          <w:headerReference w:type="default" r:id="rId37"/>
          <w:footerReference w:type="default" r:id="rId38"/>
          <w:headerReference w:type="first" r:id="rId39"/>
          <w:footerReference w:type="first" r:id="rId40"/>
          <w:type w:val="continuous"/>
          <w:pgSz w:w="16828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27"/>
        <w:gridCol w:w="15067"/>
      </w:tblGrid>
      <w:tr w:rsidR="009552CD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lastRenderedPageBreak/>
              <w:t>B.3.</w:t>
            </w:r>
          </w:p>
        </w:tc>
        <w:tc>
          <w:tcPr>
            <w:tcW w:w="1506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Informace podle § 68 odst. 3</w:t>
            </w:r>
          </w:p>
        </w:tc>
      </w:tr>
    </w:tbl>
    <w:p w:rsidR="009552CD" w:rsidRDefault="009552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  <w:sectPr w:rsidR="009552CD">
          <w:headerReference w:type="default" r:id="rId41"/>
          <w:footerReference w:type="default" r:id="rId42"/>
          <w:headerReference w:type="first" r:id="rId43"/>
          <w:footerReference w:type="first" r:id="rId44"/>
          <w:type w:val="continuous"/>
          <w:pgSz w:w="16828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p w:rsidR="009552CD" w:rsidRDefault="009552C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569"/>
        <w:gridCol w:w="14125"/>
      </w:tblGrid>
      <w:tr w:rsidR="009552CD">
        <w:trPr>
          <w:cantSplit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4125" w:type="dxa"/>
            <w:tcBorders>
              <w:top w:val="nil"/>
              <w:left w:val="nil"/>
              <w:bottom w:val="nil"/>
              <w:right w:val="nil"/>
            </w:tcBorders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9552CD" w:rsidRDefault="009552C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:rsidR="009552CD" w:rsidRDefault="009552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  <w:sectPr w:rsidR="009552CD">
          <w:headerReference w:type="default" r:id="rId45"/>
          <w:footerReference w:type="default" r:id="rId46"/>
          <w:headerReference w:type="first" r:id="rId47"/>
          <w:footerReference w:type="first" r:id="rId48"/>
          <w:type w:val="continuous"/>
          <w:pgSz w:w="16828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p w:rsidR="009552CD" w:rsidRDefault="00DB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br w:type="page"/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27"/>
        <w:gridCol w:w="15067"/>
      </w:tblGrid>
      <w:tr w:rsidR="009552CD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lastRenderedPageBreak/>
              <w:t>C.</w:t>
            </w:r>
          </w:p>
        </w:tc>
        <w:tc>
          <w:tcPr>
            <w:tcW w:w="1506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Doplňující informace k položkám rozvahy "C.I.1 Jmění účetní jednotky" a "C.I.3. Transfery na pořízení dlouhodobého majetku"</w:t>
            </w:r>
          </w:p>
        </w:tc>
      </w:tr>
    </w:tbl>
    <w:p w:rsidR="009552CD" w:rsidRDefault="009552C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784"/>
        <w:gridCol w:w="8632"/>
        <w:gridCol w:w="3139"/>
        <w:gridCol w:w="3139"/>
      </w:tblGrid>
      <w:tr w:rsidR="009552CD">
        <w:trPr>
          <w:cantSplit/>
        </w:trPr>
        <w:tc>
          <w:tcPr>
            <w:tcW w:w="78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Číslo</w:t>
            </w:r>
          </w:p>
        </w:tc>
        <w:tc>
          <w:tcPr>
            <w:tcW w:w="863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62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0" w:color="000000" w:fill="FFFFFF"/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ÚČETNÍ OBDOBÍ</w:t>
            </w:r>
          </w:p>
        </w:tc>
      </w:tr>
      <w:tr w:rsidR="009552CD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položky</w:t>
            </w:r>
          </w:p>
        </w:tc>
        <w:tc>
          <w:tcPr>
            <w:tcW w:w="8632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položky</w:t>
            </w:r>
          </w:p>
        </w:tc>
        <w:tc>
          <w:tcPr>
            <w:tcW w:w="3139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BĚŽNÉ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MINULÉ</w:t>
            </w:r>
          </w:p>
        </w:tc>
      </w:tr>
    </w:tbl>
    <w:p w:rsidR="009552CD" w:rsidRDefault="009552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9552CD">
          <w:headerReference w:type="default" r:id="rId49"/>
          <w:footerReference w:type="default" r:id="rId50"/>
          <w:headerReference w:type="first" r:id="rId51"/>
          <w:footerReference w:type="first" r:id="rId52"/>
          <w:type w:val="continuous"/>
          <w:pgSz w:w="16828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784"/>
        <w:gridCol w:w="8632"/>
        <w:gridCol w:w="3139"/>
        <w:gridCol w:w="3139"/>
      </w:tblGrid>
      <w:tr w:rsidR="009552CD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C.1.</w:t>
            </w:r>
          </w:p>
        </w:tc>
        <w:tc>
          <w:tcPr>
            <w:tcW w:w="86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Zvýšení stavu transferů na pořízení dlouhodobého majetku za běžné účetní období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552CD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C.2.</w:t>
            </w:r>
          </w:p>
        </w:tc>
        <w:tc>
          <w:tcPr>
            <w:tcW w:w="86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Snížení stavu transferů na pořízení dlouhodobého majetku ve věcné a časové souvislosti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9552CD" w:rsidRDefault="009552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  <w:sectPr w:rsidR="009552CD">
          <w:headerReference w:type="default" r:id="rId53"/>
          <w:footerReference w:type="default" r:id="rId54"/>
          <w:headerReference w:type="first" r:id="rId55"/>
          <w:footerReference w:type="first" r:id="rId56"/>
          <w:type w:val="continuous"/>
          <w:pgSz w:w="16828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p w:rsidR="009552CD" w:rsidRDefault="00DB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br w:type="page"/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27"/>
        <w:gridCol w:w="15067"/>
      </w:tblGrid>
      <w:tr w:rsidR="009552CD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lastRenderedPageBreak/>
              <w:t>D.1.</w:t>
            </w:r>
          </w:p>
        </w:tc>
        <w:tc>
          <w:tcPr>
            <w:tcW w:w="1506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Počet jednotlivých věcí a souborů majetku nebo seznam tohoto majetku</w:t>
            </w:r>
          </w:p>
        </w:tc>
      </w:tr>
    </w:tbl>
    <w:p w:rsidR="009552CD" w:rsidRDefault="009552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  <w:sectPr w:rsidR="009552CD">
          <w:headerReference w:type="default" r:id="rId57"/>
          <w:footerReference w:type="default" r:id="rId58"/>
          <w:headerReference w:type="first" r:id="rId59"/>
          <w:footerReference w:type="first" r:id="rId60"/>
          <w:type w:val="continuous"/>
          <w:pgSz w:w="16828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p w:rsidR="009552CD" w:rsidRDefault="009552C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569"/>
        <w:gridCol w:w="14125"/>
      </w:tblGrid>
      <w:tr w:rsidR="009552CD">
        <w:trPr>
          <w:cantSplit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4125" w:type="dxa"/>
            <w:tcBorders>
              <w:top w:val="nil"/>
              <w:left w:val="nil"/>
              <w:bottom w:val="nil"/>
              <w:right w:val="nil"/>
            </w:tcBorders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9552CD" w:rsidRDefault="009552C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:rsidR="009552CD" w:rsidRDefault="009552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  <w:sectPr w:rsidR="009552CD">
          <w:headerReference w:type="default" r:id="rId61"/>
          <w:footerReference w:type="default" r:id="rId62"/>
          <w:headerReference w:type="first" r:id="rId63"/>
          <w:footerReference w:type="first" r:id="rId64"/>
          <w:type w:val="continuous"/>
          <w:pgSz w:w="16828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27"/>
        <w:gridCol w:w="15067"/>
      </w:tblGrid>
      <w:tr w:rsidR="009552CD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lastRenderedPageBreak/>
              <w:t>D.2.</w:t>
            </w:r>
          </w:p>
        </w:tc>
        <w:tc>
          <w:tcPr>
            <w:tcW w:w="1506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Celková výměra lesních pozemků s lesním porostem</w:t>
            </w:r>
          </w:p>
        </w:tc>
      </w:tr>
    </w:tbl>
    <w:p w:rsidR="009552CD" w:rsidRDefault="009552C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:rsidR="009552CD" w:rsidRDefault="00DB190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576219.00</w:t>
      </w:r>
    </w:p>
    <w:p w:rsidR="009552CD" w:rsidRDefault="009552C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27"/>
        <w:gridCol w:w="15067"/>
      </w:tblGrid>
      <w:tr w:rsidR="009552CD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D.3.</w:t>
            </w:r>
          </w:p>
        </w:tc>
        <w:tc>
          <w:tcPr>
            <w:tcW w:w="1506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Výše ocenění celkové výměry lesních pozemků s lesním porostem ve výši 57 Kč/m2</w:t>
            </w:r>
          </w:p>
        </w:tc>
      </w:tr>
    </w:tbl>
    <w:p w:rsidR="009552CD" w:rsidRDefault="009552C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:rsidR="009552CD" w:rsidRDefault="00DB190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32844483.00</w:t>
      </w:r>
    </w:p>
    <w:p w:rsidR="009552CD" w:rsidRDefault="009552C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27"/>
        <w:gridCol w:w="15067"/>
      </w:tblGrid>
      <w:tr w:rsidR="009552CD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D.4.</w:t>
            </w:r>
          </w:p>
        </w:tc>
        <w:tc>
          <w:tcPr>
            <w:tcW w:w="1506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Výměra lesních pozemků s lesním porostem oceněných jiným způsobem</w:t>
            </w:r>
          </w:p>
        </w:tc>
      </w:tr>
    </w:tbl>
    <w:p w:rsidR="009552CD" w:rsidRDefault="009552C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:rsidR="009552CD" w:rsidRDefault="00DB190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576219.00</w:t>
      </w:r>
    </w:p>
    <w:p w:rsidR="009552CD" w:rsidRDefault="009552C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27"/>
        <w:gridCol w:w="15067"/>
      </w:tblGrid>
      <w:tr w:rsidR="009552CD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D.5.</w:t>
            </w:r>
          </w:p>
        </w:tc>
        <w:tc>
          <w:tcPr>
            <w:tcW w:w="1506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Výše ocenění lesních pozemků s lesním porostem oceněných jiným způsobem</w:t>
            </w:r>
          </w:p>
        </w:tc>
      </w:tr>
    </w:tbl>
    <w:p w:rsidR="009552CD" w:rsidRDefault="009552C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:rsidR="009552CD" w:rsidRDefault="00DB190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20755108.38</w:t>
      </w:r>
    </w:p>
    <w:p w:rsidR="009552CD" w:rsidRDefault="009552C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27"/>
        <w:gridCol w:w="15067"/>
      </w:tblGrid>
      <w:tr w:rsidR="009552CD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D.6.</w:t>
            </w:r>
          </w:p>
        </w:tc>
        <w:tc>
          <w:tcPr>
            <w:tcW w:w="1506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Průměrná výše ocenění výměry lesních pozemků s lesním porostem oceněných jiným způsobem</w:t>
            </w:r>
          </w:p>
        </w:tc>
      </w:tr>
    </w:tbl>
    <w:p w:rsidR="009552CD" w:rsidRDefault="009552C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:rsidR="009552CD" w:rsidRDefault="00DB190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36.00</w:t>
      </w:r>
    </w:p>
    <w:p w:rsidR="009552CD" w:rsidRDefault="009552C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27"/>
        <w:gridCol w:w="15067"/>
      </w:tblGrid>
      <w:tr w:rsidR="009552CD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D.7.</w:t>
            </w:r>
          </w:p>
        </w:tc>
        <w:tc>
          <w:tcPr>
            <w:tcW w:w="1506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Komentář k ocenění lesních pozemků jiným způsobem</w:t>
            </w:r>
          </w:p>
        </w:tc>
      </w:tr>
    </w:tbl>
    <w:p w:rsidR="009552CD" w:rsidRDefault="009552C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569"/>
        <w:gridCol w:w="14125"/>
      </w:tblGrid>
      <w:tr w:rsidR="009552CD">
        <w:trPr>
          <w:cantSplit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4125" w:type="dxa"/>
            <w:tcBorders>
              <w:top w:val="nil"/>
              <w:left w:val="nil"/>
              <w:bottom w:val="nil"/>
              <w:right w:val="nil"/>
            </w:tcBorders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9552CD" w:rsidRDefault="009552C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:rsidR="009552CD" w:rsidRDefault="00DB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br w:type="page"/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27"/>
        <w:gridCol w:w="15067"/>
      </w:tblGrid>
      <w:tr w:rsidR="009552CD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lastRenderedPageBreak/>
              <w:t>E.1.</w:t>
            </w:r>
          </w:p>
        </w:tc>
        <w:tc>
          <w:tcPr>
            <w:tcW w:w="1506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Doplňující informace k položkám rozvahy</w:t>
            </w:r>
          </w:p>
        </w:tc>
      </w:tr>
    </w:tbl>
    <w:p w:rsidR="009552CD" w:rsidRDefault="009552C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569"/>
        <w:gridCol w:w="11770"/>
        <w:gridCol w:w="2355"/>
      </w:tblGrid>
      <w:tr w:rsidR="009552CD">
        <w:trPr>
          <w:cantSplit/>
        </w:trPr>
        <w:tc>
          <w:tcPr>
            <w:tcW w:w="15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K položce</w:t>
            </w:r>
          </w:p>
        </w:tc>
        <w:tc>
          <w:tcPr>
            <w:tcW w:w="117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Doplňující informace</w:t>
            </w:r>
          </w:p>
        </w:tc>
        <w:tc>
          <w:tcPr>
            <w:tcW w:w="23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Částka</w:t>
            </w:r>
          </w:p>
        </w:tc>
      </w:tr>
    </w:tbl>
    <w:p w:rsidR="009552CD" w:rsidRDefault="009552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9552CD">
          <w:headerReference w:type="default" r:id="rId65"/>
          <w:footerReference w:type="default" r:id="rId66"/>
          <w:headerReference w:type="first" r:id="rId67"/>
          <w:footerReference w:type="first" r:id="rId68"/>
          <w:type w:val="continuous"/>
          <w:pgSz w:w="16828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p w:rsidR="009552CD" w:rsidRDefault="00DB1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lastRenderedPageBreak/>
        <w:br w:type="page"/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27"/>
        <w:gridCol w:w="15067"/>
      </w:tblGrid>
      <w:tr w:rsidR="009552CD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lastRenderedPageBreak/>
              <w:t>E.2.</w:t>
            </w:r>
          </w:p>
        </w:tc>
        <w:tc>
          <w:tcPr>
            <w:tcW w:w="1506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Doplňující informace k položkám výkazu zisku a ztráty</w:t>
            </w:r>
          </w:p>
        </w:tc>
      </w:tr>
    </w:tbl>
    <w:p w:rsidR="009552CD" w:rsidRDefault="009552C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569"/>
        <w:gridCol w:w="11770"/>
        <w:gridCol w:w="2355"/>
      </w:tblGrid>
      <w:tr w:rsidR="009552CD">
        <w:trPr>
          <w:cantSplit/>
        </w:trPr>
        <w:tc>
          <w:tcPr>
            <w:tcW w:w="15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K položce</w:t>
            </w:r>
          </w:p>
        </w:tc>
        <w:tc>
          <w:tcPr>
            <w:tcW w:w="117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Doplňující informace</w:t>
            </w:r>
          </w:p>
        </w:tc>
        <w:tc>
          <w:tcPr>
            <w:tcW w:w="23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Částka</w:t>
            </w:r>
          </w:p>
        </w:tc>
      </w:tr>
    </w:tbl>
    <w:p w:rsidR="009552CD" w:rsidRDefault="009552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9552CD">
          <w:headerReference w:type="default" r:id="rId69"/>
          <w:footerReference w:type="default" r:id="rId70"/>
          <w:headerReference w:type="first" r:id="rId71"/>
          <w:footerReference w:type="first" r:id="rId72"/>
          <w:type w:val="continuous"/>
          <w:pgSz w:w="16828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p w:rsidR="009552CD" w:rsidRDefault="00DB1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lastRenderedPageBreak/>
        <w:br w:type="page"/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27"/>
        <w:gridCol w:w="15067"/>
      </w:tblGrid>
      <w:tr w:rsidR="009552CD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lastRenderedPageBreak/>
              <w:t>E.3.</w:t>
            </w:r>
          </w:p>
        </w:tc>
        <w:tc>
          <w:tcPr>
            <w:tcW w:w="1506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Doplňující informace k položkám přehledu o peněžních tocích</w:t>
            </w:r>
          </w:p>
        </w:tc>
      </w:tr>
    </w:tbl>
    <w:p w:rsidR="009552CD" w:rsidRDefault="009552C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569"/>
        <w:gridCol w:w="11770"/>
        <w:gridCol w:w="2355"/>
      </w:tblGrid>
      <w:tr w:rsidR="009552CD">
        <w:trPr>
          <w:cantSplit/>
        </w:trPr>
        <w:tc>
          <w:tcPr>
            <w:tcW w:w="15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K položce</w:t>
            </w:r>
          </w:p>
        </w:tc>
        <w:tc>
          <w:tcPr>
            <w:tcW w:w="117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Doplňující informace</w:t>
            </w:r>
          </w:p>
        </w:tc>
        <w:tc>
          <w:tcPr>
            <w:tcW w:w="23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Částka</w:t>
            </w:r>
          </w:p>
        </w:tc>
      </w:tr>
    </w:tbl>
    <w:p w:rsidR="009552CD" w:rsidRDefault="009552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9552CD">
          <w:headerReference w:type="default" r:id="rId73"/>
          <w:footerReference w:type="default" r:id="rId74"/>
          <w:headerReference w:type="first" r:id="rId75"/>
          <w:footerReference w:type="first" r:id="rId76"/>
          <w:type w:val="continuous"/>
          <w:pgSz w:w="16828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p w:rsidR="009552CD" w:rsidRDefault="00DB1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lastRenderedPageBreak/>
        <w:br w:type="page"/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27"/>
        <w:gridCol w:w="15067"/>
      </w:tblGrid>
      <w:tr w:rsidR="009552CD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lastRenderedPageBreak/>
              <w:t>E.4.</w:t>
            </w:r>
          </w:p>
        </w:tc>
        <w:tc>
          <w:tcPr>
            <w:tcW w:w="1506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Doplňující informace k položkám přehledu o změnách vlastního kapitálu</w:t>
            </w:r>
          </w:p>
        </w:tc>
      </w:tr>
    </w:tbl>
    <w:p w:rsidR="009552CD" w:rsidRDefault="009552C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569"/>
        <w:gridCol w:w="11770"/>
        <w:gridCol w:w="2355"/>
      </w:tblGrid>
      <w:tr w:rsidR="009552CD">
        <w:trPr>
          <w:cantSplit/>
        </w:trPr>
        <w:tc>
          <w:tcPr>
            <w:tcW w:w="15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K položce</w:t>
            </w:r>
          </w:p>
        </w:tc>
        <w:tc>
          <w:tcPr>
            <w:tcW w:w="117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Doplňující informace</w:t>
            </w:r>
          </w:p>
        </w:tc>
        <w:tc>
          <w:tcPr>
            <w:tcW w:w="23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Částka</w:t>
            </w:r>
          </w:p>
        </w:tc>
      </w:tr>
    </w:tbl>
    <w:p w:rsidR="009552CD" w:rsidRDefault="009552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9552CD">
          <w:headerReference w:type="default" r:id="rId77"/>
          <w:footerReference w:type="default" r:id="rId78"/>
          <w:headerReference w:type="first" r:id="rId79"/>
          <w:footerReference w:type="first" r:id="rId80"/>
          <w:type w:val="continuous"/>
          <w:pgSz w:w="16828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p w:rsidR="009552CD" w:rsidRDefault="00DB1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lastRenderedPageBreak/>
        <w:br w:type="page"/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27"/>
        <w:gridCol w:w="15067"/>
      </w:tblGrid>
      <w:tr w:rsidR="009552CD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lastRenderedPageBreak/>
              <w:t>F.</w:t>
            </w:r>
          </w:p>
        </w:tc>
        <w:tc>
          <w:tcPr>
            <w:tcW w:w="1506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Doplňující informace k fondům účetní jednotky</w:t>
            </w:r>
          </w:p>
        </w:tc>
      </w:tr>
    </w:tbl>
    <w:p w:rsidR="009552CD" w:rsidRDefault="009552C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27"/>
        <w:gridCol w:w="15067"/>
      </w:tblGrid>
      <w:tr w:rsidR="009552CD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506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Ostatní fondy - územní samosprávné celky, svazky obcí, regionální rady regionů soudržnosti</w:t>
            </w:r>
          </w:p>
        </w:tc>
      </w:tr>
    </w:tbl>
    <w:p w:rsidR="009552CD" w:rsidRDefault="009552C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1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27"/>
        <w:gridCol w:w="11928"/>
        <w:gridCol w:w="3139"/>
      </w:tblGrid>
      <w:tr w:rsidR="009552CD">
        <w:trPr>
          <w:cantSplit/>
        </w:trPr>
        <w:tc>
          <w:tcPr>
            <w:tcW w:w="1255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Položka</w:t>
            </w:r>
          </w:p>
        </w:tc>
        <w:tc>
          <w:tcPr>
            <w:tcW w:w="313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9552CD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Číslo</w:t>
            </w:r>
          </w:p>
        </w:tc>
        <w:tc>
          <w:tcPr>
            <w:tcW w:w="11928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BĚŽNÉ ÚČETNÍ OBDOBÍ</w:t>
            </w:r>
          </w:p>
        </w:tc>
      </w:tr>
    </w:tbl>
    <w:p w:rsidR="009552CD" w:rsidRDefault="009552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9552CD">
          <w:headerReference w:type="default" r:id="rId81"/>
          <w:footerReference w:type="default" r:id="rId82"/>
          <w:headerReference w:type="first" r:id="rId83"/>
          <w:footerReference w:type="first" r:id="rId84"/>
          <w:type w:val="continuous"/>
          <w:pgSz w:w="16828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27"/>
        <w:gridCol w:w="11928"/>
        <w:gridCol w:w="3139"/>
      </w:tblGrid>
      <w:tr w:rsidR="009552CD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G.I.</w:t>
            </w:r>
          </w:p>
        </w:tc>
        <w:tc>
          <w:tcPr>
            <w:tcW w:w="1192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Počáteční stav fondu k 1.1.</w:t>
            </w:r>
          </w:p>
        </w:tc>
        <w:tc>
          <w:tcPr>
            <w:tcW w:w="3139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552CD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G.II.</w:t>
            </w:r>
          </w:p>
        </w:tc>
        <w:tc>
          <w:tcPr>
            <w:tcW w:w="1192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Tvorba fondu</w:t>
            </w:r>
          </w:p>
        </w:tc>
        <w:tc>
          <w:tcPr>
            <w:tcW w:w="3139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552CD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9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Přebytky hospodaření z minulých let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552CD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19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běžného roku, které nejsou určeny k využití v běžném roce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552CD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19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Převody prostředků z rozpočtu během roku do účelových peněžních fondů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552CD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19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tvorba fondu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552CD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G.III.</w:t>
            </w:r>
          </w:p>
        </w:tc>
        <w:tc>
          <w:tcPr>
            <w:tcW w:w="1192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Čerpání fondu</w:t>
            </w:r>
          </w:p>
        </w:tc>
        <w:tc>
          <w:tcPr>
            <w:tcW w:w="3139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552CD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G.IV.</w:t>
            </w:r>
          </w:p>
        </w:tc>
        <w:tc>
          <w:tcPr>
            <w:tcW w:w="1192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Konečný stav fondu</w:t>
            </w:r>
          </w:p>
        </w:tc>
        <w:tc>
          <w:tcPr>
            <w:tcW w:w="3139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9552CD" w:rsidRDefault="009552C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9552CD" w:rsidRDefault="009552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  <w:sectPr w:rsidR="009552CD">
          <w:headerReference w:type="default" r:id="rId85"/>
          <w:footerReference w:type="default" r:id="rId86"/>
          <w:headerReference w:type="first" r:id="rId87"/>
          <w:footerReference w:type="first" r:id="rId88"/>
          <w:type w:val="continuous"/>
          <w:pgSz w:w="16828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p w:rsidR="009552CD" w:rsidRDefault="00DB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lastRenderedPageBreak/>
        <w:br w:type="page"/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27"/>
        <w:gridCol w:w="15067"/>
      </w:tblGrid>
      <w:tr w:rsidR="009552CD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lastRenderedPageBreak/>
              <w:t>G.</w:t>
            </w:r>
          </w:p>
        </w:tc>
        <w:tc>
          <w:tcPr>
            <w:tcW w:w="1506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Doplňující informace k položce "A.II.3. Stavby" výkazu rozvahy</w:t>
            </w:r>
          </w:p>
        </w:tc>
      </w:tr>
    </w:tbl>
    <w:p w:rsidR="009552CD" w:rsidRDefault="009552C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1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27"/>
        <w:gridCol w:w="6278"/>
        <w:gridCol w:w="2197"/>
        <w:gridCol w:w="2197"/>
        <w:gridCol w:w="2197"/>
        <w:gridCol w:w="2198"/>
      </w:tblGrid>
      <w:tr w:rsidR="009552CD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627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7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0" w:color="000000" w:fill="FFFFFF"/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ÚČETNÍ OBDOBÍ</w:t>
            </w:r>
          </w:p>
        </w:tc>
      </w:tr>
      <w:tr w:rsidR="009552CD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Číslo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1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pct10" w:color="000000" w:fill="FFFFFF"/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BĚŽNÉ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198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MINULÉ</w:t>
            </w:r>
          </w:p>
        </w:tc>
      </w:tr>
      <w:tr w:rsidR="009552CD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položky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položky</w:t>
            </w:r>
          </w:p>
        </w:tc>
        <w:tc>
          <w:tcPr>
            <w:tcW w:w="2197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BRUTTO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KOREKCE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NETTO</w:t>
            </w:r>
          </w:p>
        </w:tc>
        <w:tc>
          <w:tcPr>
            <w:tcW w:w="2198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</w:tbl>
    <w:p w:rsidR="009552CD" w:rsidRDefault="009552C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9552CD" w:rsidRDefault="009552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9552CD">
          <w:headerReference w:type="default" r:id="rId89"/>
          <w:footerReference w:type="default" r:id="rId90"/>
          <w:headerReference w:type="first" r:id="rId91"/>
          <w:footerReference w:type="first" r:id="rId92"/>
          <w:type w:val="continuous"/>
          <w:pgSz w:w="16828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27"/>
        <w:gridCol w:w="6278"/>
        <w:gridCol w:w="2197"/>
        <w:gridCol w:w="2197"/>
        <w:gridCol w:w="2197"/>
        <w:gridCol w:w="2198"/>
      </w:tblGrid>
      <w:tr w:rsidR="009552CD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G.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Stavby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2 293 743,10 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1 054 290,00 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1 239 453,10 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1 263 449,10 </w:t>
            </w:r>
          </w:p>
        </w:tc>
      </w:tr>
      <w:tr w:rsidR="009552CD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G.1.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Bytové domy a bytové jednotky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552CD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G.2.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Budovy pro služby obyvatelstvu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449 621,00 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242 964,00 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206 657,00 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209 772,00 </w:t>
            </w:r>
          </w:p>
        </w:tc>
      </w:tr>
      <w:tr w:rsidR="009552CD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G.3.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Jiné nebytové domy a nebytové jednotky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552CD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G.4.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Komunikace a veřejné osvětlení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723 763,50 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341 447,00 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382 316,50 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391 794,50 </w:t>
            </w:r>
          </w:p>
        </w:tc>
      </w:tr>
      <w:tr w:rsidR="009552CD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G.5.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Jiné inženýrské sítě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552CD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G.6.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stavby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1 120 358,60 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469 879,00 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650 479,60 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661 882,60 </w:t>
            </w:r>
          </w:p>
        </w:tc>
      </w:tr>
    </w:tbl>
    <w:p w:rsidR="009552CD" w:rsidRDefault="009552C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:rsidR="009552CD" w:rsidRDefault="009552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  <w:sectPr w:rsidR="009552CD">
          <w:headerReference w:type="default" r:id="rId93"/>
          <w:footerReference w:type="default" r:id="rId94"/>
          <w:headerReference w:type="first" r:id="rId95"/>
          <w:footerReference w:type="first" r:id="rId96"/>
          <w:type w:val="continuous"/>
          <w:pgSz w:w="16828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27"/>
        <w:gridCol w:w="15067"/>
      </w:tblGrid>
      <w:tr w:rsidR="009552CD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lastRenderedPageBreak/>
              <w:t>H.</w:t>
            </w:r>
          </w:p>
        </w:tc>
        <w:tc>
          <w:tcPr>
            <w:tcW w:w="1506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Doplňující informace k položce "A.II.1. Pozemky" výkazu rozvahy</w:t>
            </w:r>
          </w:p>
        </w:tc>
      </w:tr>
    </w:tbl>
    <w:p w:rsidR="009552CD" w:rsidRDefault="009552C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1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27"/>
        <w:gridCol w:w="6278"/>
        <w:gridCol w:w="2197"/>
        <w:gridCol w:w="2197"/>
        <w:gridCol w:w="2197"/>
        <w:gridCol w:w="2198"/>
      </w:tblGrid>
      <w:tr w:rsidR="009552CD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627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7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0" w:color="000000" w:fill="FFFFFF"/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ÚČETNÍ OBDOBÍ</w:t>
            </w:r>
          </w:p>
        </w:tc>
      </w:tr>
      <w:tr w:rsidR="009552CD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Číslo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1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pct10" w:color="000000" w:fill="FFFFFF"/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BĚŽNÉ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198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MINULÉ</w:t>
            </w:r>
          </w:p>
        </w:tc>
      </w:tr>
      <w:tr w:rsidR="009552CD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položky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položky</w:t>
            </w:r>
          </w:p>
        </w:tc>
        <w:tc>
          <w:tcPr>
            <w:tcW w:w="2197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BRUTTO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KOREKCE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NETTO</w:t>
            </w:r>
          </w:p>
        </w:tc>
        <w:tc>
          <w:tcPr>
            <w:tcW w:w="2198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</w:tbl>
    <w:p w:rsidR="009552CD" w:rsidRDefault="009552C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9552CD" w:rsidRDefault="009552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9552CD">
          <w:headerReference w:type="default" r:id="rId97"/>
          <w:footerReference w:type="default" r:id="rId98"/>
          <w:headerReference w:type="first" r:id="rId99"/>
          <w:footerReference w:type="first" r:id="rId100"/>
          <w:type w:val="continuous"/>
          <w:pgSz w:w="16828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27"/>
        <w:gridCol w:w="6278"/>
        <w:gridCol w:w="2197"/>
        <w:gridCol w:w="2197"/>
        <w:gridCol w:w="2197"/>
        <w:gridCol w:w="2198"/>
      </w:tblGrid>
      <w:tr w:rsidR="009552CD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H.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Pozemky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22 204 522,42 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22 204 522,42 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22 204 522,42 </w:t>
            </w:r>
          </w:p>
        </w:tc>
      </w:tr>
      <w:tr w:rsidR="009552CD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H.1.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Stavební pozemky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4 896,00 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4 896,00 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4 896,00 </w:t>
            </w:r>
          </w:p>
        </w:tc>
      </w:tr>
      <w:tr w:rsidR="009552CD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H.2.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Lesní pozemky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20 993 691,91 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20 993 691,91 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20 993 691,91 </w:t>
            </w:r>
          </w:p>
        </w:tc>
      </w:tr>
      <w:tr w:rsidR="009552CD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H.3.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Zahrady, pastviny, louky, rybníky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482 793,00 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482 793,00 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482 793,00 </w:t>
            </w:r>
          </w:p>
        </w:tc>
      </w:tr>
      <w:tr w:rsidR="009552CD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H.4.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Zastavěná plocha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552CD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H.5.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pozemky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723 141,51 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723 141,51 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723 141,51 </w:t>
            </w:r>
          </w:p>
        </w:tc>
      </w:tr>
    </w:tbl>
    <w:p w:rsidR="009552CD" w:rsidRDefault="009552C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:rsidR="009552CD" w:rsidRDefault="009552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  <w:sectPr w:rsidR="009552CD">
          <w:headerReference w:type="default" r:id="rId101"/>
          <w:footerReference w:type="default" r:id="rId102"/>
          <w:headerReference w:type="first" r:id="rId103"/>
          <w:footerReference w:type="first" r:id="rId104"/>
          <w:type w:val="continuous"/>
          <w:pgSz w:w="16828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p w:rsidR="009552CD" w:rsidRDefault="00DB1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br w:type="page"/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5694"/>
      </w:tblGrid>
      <w:tr w:rsidR="009552CD">
        <w:trPr>
          <w:cantSplit/>
        </w:trPr>
        <w:tc>
          <w:tcPr>
            <w:tcW w:w="1569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lastRenderedPageBreak/>
              <w:t>I. Doplňující informace k položce "A.II.4. Náklady z přecenění reálnou hodnotou" výkazu zisku a ztráty</w:t>
            </w:r>
          </w:p>
        </w:tc>
      </w:tr>
    </w:tbl>
    <w:p w:rsidR="009552CD" w:rsidRDefault="009552C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1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27"/>
        <w:gridCol w:w="8789"/>
        <w:gridCol w:w="3139"/>
        <w:gridCol w:w="3139"/>
      </w:tblGrid>
      <w:tr w:rsidR="009552CD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Číslo</w:t>
            </w:r>
          </w:p>
        </w:tc>
        <w:tc>
          <w:tcPr>
            <w:tcW w:w="878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62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0" w:color="000000" w:fill="FFFFFF"/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ÚČETNÍ OBDOBÍ</w:t>
            </w:r>
          </w:p>
        </w:tc>
      </w:tr>
      <w:tr w:rsidR="009552CD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položky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položky</w:t>
            </w:r>
          </w:p>
        </w:tc>
        <w:tc>
          <w:tcPr>
            <w:tcW w:w="3139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BĚŽNÉ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MINULÉ</w:t>
            </w:r>
          </w:p>
        </w:tc>
      </w:tr>
    </w:tbl>
    <w:p w:rsidR="009552CD" w:rsidRDefault="009552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9552CD">
          <w:headerReference w:type="default" r:id="rId105"/>
          <w:footerReference w:type="default" r:id="rId106"/>
          <w:headerReference w:type="first" r:id="rId107"/>
          <w:footerReference w:type="first" r:id="rId108"/>
          <w:type w:val="continuous"/>
          <w:pgSz w:w="16828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27"/>
        <w:gridCol w:w="8789"/>
        <w:gridCol w:w="3139"/>
        <w:gridCol w:w="3139"/>
      </w:tblGrid>
      <w:tr w:rsidR="009552CD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I.</w:t>
            </w:r>
          </w:p>
        </w:tc>
        <w:tc>
          <w:tcPr>
            <w:tcW w:w="8789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Náklady z přecenění reálnou hodnotou</w:t>
            </w:r>
          </w:p>
        </w:tc>
        <w:tc>
          <w:tcPr>
            <w:tcW w:w="3139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552CD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I.1.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Náklady z přecenění reálnou hodnotou majetku určeného k prodeji podle § 64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552CD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I.2.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náklady z přecenění reálnou hodnotou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9552CD" w:rsidRDefault="009552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  <w:sectPr w:rsidR="009552CD">
          <w:headerReference w:type="default" r:id="rId109"/>
          <w:footerReference w:type="default" r:id="rId110"/>
          <w:headerReference w:type="first" r:id="rId111"/>
          <w:footerReference w:type="first" r:id="rId112"/>
          <w:type w:val="continuous"/>
          <w:pgSz w:w="16828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p w:rsidR="009552CD" w:rsidRDefault="009552C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5694"/>
      </w:tblGrid>
      <w:tr w:rsidR="009552CD">
        <w:trPr>
          <w:cantSplit/>
        </w:trPr>
        <w:tc>
          <w:tcPr>
            <w:tcW w:w="1569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J. Doplňující informace k položce "B.II.4. Výnosy z přecenění reálnou hodnotou" výkazu zisku a ztráty</w:t>
            </w:r>
          </w:p>
        </w:tc>
      </w:tr>
    </w:tbl>
    <w:p w:rsidR="009552CD" w:rsidRDefault="009552C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1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27"/>
        <w:gridCol w:w="8789"/>
        <w:gridCol w:w="3139"/>
        <w:gridCol w:w="3139"/>
      </w:tblGrid>
      <w:tr w:rsidR="009552CD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Číslo</w:t>
            </w:r>
          </w:p>
        </w:tc>
        <w:tc>
          <w:tcPr>
            <w:tcW w:w="878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62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0" w:color="000000" w:fill="FFFFFF"/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ÚČETNÍ OBDOBÍ</w:t>
            </w:r>
          </w:p>
        </w:tc>
      </w:tr>
      <w:tr w:rsidR="009552CD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položky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položky</w:t>
            </w:r>
          </w:p>
        </w:tc>
        <w:tc>
          <w:tcPr>
            <w:tcW w:w="3139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BĚŽNÉ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MINULÉ</w:t>
            </w:r>
          </w:p>
        </w:tc>
      </w:tr>
    </w:tbl>
    <w:p w:rsidR="009552CD" w:rsidRDefault="009552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9552CD">
          <w:headerReference w:type="default" r:id="rId113"/>
          <w:footerReference w:type="default" r:id="rId114"/>
          <w:headerReference w:type="first" r:id="rId115"/>
          <w:footerReference w:type="first" r:id="rId116"/>
          <w:type w:val="continuous"/>
          <w:pgSz w:w="16828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27"/>
        <w:gridCol w:w="8789"/>
        <w:gridCol w:w="3139"/>
        <w:gridCol w:w="3139"/>
      </w:tblGrid>
      <w:tr w:rsidR="009552CD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J.</w:t>
            </w:r>
          </w:p>
        </w:tc>
        <w:tc>
          <w:tcPr>
            <w:tcW w:w="8789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Výnosy z přecenění reálnou hodnotou</w:t>
            </w:r>
          </w:p>
        </w:tc>
        <w:tc>
          <w:tcPr>
            <w:tcW w:w="3139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552CD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J.1.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Výnosy z přecenění reálnou hodnotou majetku určeného k prodeji podle § 64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552CD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J.2.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DB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výnosy z přecenění reálnou hodnotou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52CD" w:rsidRDefault="0095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9552CD" w:rsidRDefault="009552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  <w:sectPr w:rsidR="009552CD">
          <w:headerReference w:type="default" r:id="rId117"/>
          <w:footerReference w:type="default" r:id="rId118"/>
          <w:headerReference w:type="first" r:id="rId119"/>
          <w:footerReference w:type="first" r:id="rId120"/>
          <w:type w:val="continuous"/>
          <w:pgSz w:w="16828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p w:rsidR="009552CD" w:rsidRDefault="009552C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9552CD" w:rsidRDefault="00DB190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* Konec sestavy *</w:t>
      </w:r>
    </w:p>
    <w:p w:rsidR="00DB1907" w:rsidRDefault="00DB1907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i/>
          <w:iCs/>
          <w:color w:val="000000"/>
          <w:sz w:val="2"/>
          <w:szCs w:val="2"/>
        </w:rPr>
        <w:t> </w:t>
      </w:r>
    </w:p>
    <w:sectPr w:rsidR="00DB1907" w:rsidSect="009552CD">
      <w:headerReference w:type="default" r:id="rId121"/>
      <w:footerReference w:type="default" r:id="rId122"/>
      <w:headerReference w:type="first" r:id="rId123"/>
      <w:footerReference w:type="first" r:id="rId124"/>
      <w:type w:val="continuous"/>
      <w:pgSz w:w="16828" w:h="11903" w:orient="landscape"/>
      <w:pgMar w:top="566" w:right="566" w:bottom="850" w:left="566" w:header="708" w:footer="708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7E6" w:rsidRDefault="000C57E6">
      <w:pPr>
        <w:spacing w:after="0" w:line="240" w:lineRule="auto"/>
      </w:pPr>
      <w:r>
        <w:separator/>
      </w:r>
    </w:p>
  </w:endnote>
  <w:endnote w:type="continuationSeparator" w:id="1">
    <w:p w:rsidR="000C57E6" w:rsidRDefault="000C5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9552CD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DB1907" w:rsidP="000D285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</w:t>
          </w:r>
          <w:r w:rsidR="000D285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3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.2022 20h11m55s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9552C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9552C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0D2850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14</w:t>
          </w:r>
          <w:r w:rsidR="009552C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9552CD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0D285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22.03.2022 20h11m55s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9552C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9552C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0D2850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14</w:t>
          </w:r>
          <w:r w:rsidR="009552C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9552CD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22.05.2022 20h11m55s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9552C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9552C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9552CD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22.05.2022 20h11m55s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9552C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9552C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9552CD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22.05.2022 20h11m55s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9552C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9552C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9552CD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22.05.2022 20h11m55s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9552C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9552C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9552CD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22.05.2022 20h11m55s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9552C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9552C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9552CD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22.05.2022 20h11m55s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9552C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9552C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9552CD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22.05.2022 20h11m55s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9552C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9552C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9552CD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22.05.2022 20h11m55s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9552C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9552C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9552CD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22.05.2022 20h11m55s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9552C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9552C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9552CD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0D285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22.03.2022 20h11m55s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9552C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9552C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0D2850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14</w:t>
          </w:r>
          <w:r w:rsidR="009552C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9552CD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22.05.2022 20h11m55s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9552C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9552C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9552CD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22.05.2022 20h11m55s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9552C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9552C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9552CD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0D285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22.03.2022 20h11m55s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9552C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9552C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0D2850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14</w:t>
          </w:r>
          <w:r w:rsidR="009552C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9552CD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22.05.2022 20h11m55s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9552C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9552C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9552CD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22.05.2022 20h11m55s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9552C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9552C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9552CD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22.05.2022 20h11m55s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9552C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9552C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9552CD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0D285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22.03.2022 20h11m55s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9552C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9552C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0D2850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14</w:t>
          </w:r>
          <w:r w:rsidR="009552C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9552CD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22.05.2022 20h11m55s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9552C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9552C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9552CD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22.05.2022 20h11m55s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9552C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9552C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9552CD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22.05.2022 20h11m55s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9552C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9552C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9552CD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22.05.2022 20h11m55s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9552C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9552C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9552CD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0D285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22.03.2022 20h11m55s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9552C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9552C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0D2850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14</w:t>
          </w:r>
          <w:r w:rsidR="009552C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9552CD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22.05.2022 20h11m55s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9552C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9552C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9552CD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0D285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22.03.2022 20h11m55s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9552C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9552C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0D2850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14</w:t>
          </w:r>
          <w:r w:rsidR="009552C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9552CD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22.05.2022 20h11m55s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9552C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9552C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9552CD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0D285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22.03.2022 20h11m55s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9552C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9552C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0D2850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14</w:t>
          </w:r>
          <w:r w:rsidR="009552C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9552CD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22.05.2022 20h11m55s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9552C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9552C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9552CD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0D285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22.03.2022 20h11m55s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9552C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9552C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0D2850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14</w:t>
          </w:r>
          <w:r w:rsidR="009552C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9552CD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22.05.2022 20h11m55s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9552C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9552C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9552CD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0D285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22.03.2022 20h11m55s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9552C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9552C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0D2850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14</w:t>
          </w:r>
          <w:r w:rsidR="009552C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9552CD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22.05.2022 20h11m55s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9552C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9552C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9552CD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0D285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22.03.2022 20h11m55s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9552C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9552C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0D2850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14</w:t>
          </w:r>
          <w:r w:rsidR="009552C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9552CD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22.05.2022 20h11m55s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9552C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9552C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9552CD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22.05.2022 20h11m55s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9552C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9552C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9552CD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0D285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22.03.2022 20h11m55s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9552C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9552C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0D2850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14</w:t>
          </w:r>
          <w:r w:rsidR="009552C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9552CD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22.05.2022 20h11m55s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9552C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9552C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9552CD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22.05.2022 20h11m55s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9552C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9552C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9552CD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22.05.2022 20h11m55s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9552C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9552C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9552CD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22.05.2022 20h11m55s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9552C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9552C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9552CD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22.05.2022 20h11m55s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9552C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9552C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9552CD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22.05.2022 20h11m55s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9552C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9552C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9552CD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22.05.2022 20h11m55s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9552C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9552C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9552CD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22.05.2022 20h11m55s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9552C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9552C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5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9552CD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0D285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22.03.2022 20h11m55s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9552C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9552C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0D2850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14</w:t>
          </w:r>
          <w:r w:rsidR="009552C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5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9552CD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22.05.2022 20h11m55s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9552C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9552C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5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9552CD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22.05.2022 20h11m55s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9552C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9552C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5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9552CD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22.05.2022 20h11m55s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9552C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9552C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5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9552CD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22.05.2022 20h11m55s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9552C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9552C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5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9552CD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22.05.2022 20h11m55s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9552C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9552C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5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9552CD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22.05.2022 20h11m55s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9552C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9552C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5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9552CD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22.05.2022 20h11m55s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9552C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9552C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5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9552CD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22.05.2022 20h11m55s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9552C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9552C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5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9552CD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22.05.2022 20h11m55s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9552C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9552C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9552CD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22.05.2022 20h11m55s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9552C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9552C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9552CD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22.05.2022 20h11m55s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9552C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9552C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9552CD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22.05.2022 20h11m55s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9552C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9552C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9552CD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22.05.2022 20h11m55s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9552C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9552C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7E6" w:rsidRDefault="000C57E6">
      <w:pPr>
        <w:spacing w:after="0" w:line="240" w:lineRule="auto"/>
      </w:pPr>
      <w:r>
        <w:separator/>
      </w:r>
    </w:p>
  </w:footnote>
  <w:footnote w:type="continuationSeparator" w:id="1">
    <w:p w:rsidR="000C57E6" w:rsidRDefault="000C5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2824"/>
      <w:gridCol w:w="12870"/>
    </w:tblGrid>
    <w:tr w:rsidR="009552CD">
      <w:trPr>
        <w:cantSplit/>
      </w:trPr>
      <w:tc>
        <w:tcPr>
          <w:tcW w:w="2824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WBPI</w:t>
          </w:r>
        </w:p>
      </w:tc>
      <w:tc>
        <w:tcPr>
          <w:tcW w:w="12870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PXA  (23072021 / 01012021)</w:t>
          </w:r>
        </w:p>
      </w:tc>
    </w:tr>
    <w:tr w:rsidR="009552CD">
      <w:trPr>
        <w:cantSplit/>
      </w:trPr>
      <w:tc>
        <w:tcPr>
          <w:tcW w:w="1569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9552CD" w:rsidRDefault="009552C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2824"/>
      <w:gridCol w:w="12870"/>
    </w:tblGrid>
    <w:tr w:rsidR="009552CD">
      <w:trPr>
        <w:cantSplit/>
      </w:trPr>
      <w:tc>
        <w:tcPr>
          <w:tcW w:w="2824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WBPI</w:t>
          </w:r>
        </w:p>
      </w:tc>
      <w:tc>
        <w:tcPr>
          <w:tcW w:w="12870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PXA  (23072021 / 01012021)</w:t>
          </w:r>
        </w:p>
      </w:tc>
    </w:tr>
    <w:tr w:rsidR="009552CD">
      <w:trPr>
        <w:cantSplit/>
      </w:trPr>
      <w:tc>
        <w:tcPr>
          <w:tcW w:w="1569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9552CD" w:rsidRDefault="009552C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2CD" w:rsidRDefault="009552C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2824"/>
      <w:gridCol w:w="12870"/>
    </w:tblGrid>
    <w:tr w:rsidR="009552CD">
      <w:trPr>
        <w:cantSplit/>
      </w:trPr>
      <w:tc>
        <w:tcPr>
          <w:tcW w:w="2824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WBPI</w:t>
          </w:r>
        </w:p>
      </w:tc>
      <w:tc>
        <w:tcPr>
          <w:tcW w:w="12870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PXA  (23072021 / 01012021)</w:t>
          </w:r>
        </w:p>
      </w:tc>
    </w:tr>
    <w:tr w:rsidR="009552CD">
      <w:trPr>
        <w:cantSplit/>
      </w:trPr>
      <w:tc>
        <w:tcPr>
          <w:tcW w:w="1569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9552CD" w:rsidRDefault="009552C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  <w:p w:rsidR="009552CD" w:rsidRDefault="00DB190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i/>
        <w:iCs/>
        <w:color w:val="000000"/>
        <w:sz w:val="14"/>
        <w:szCs w:val="14"/>
      </w:rPr>
    </w:pPr>
    <w:r>
      <w:rPr>
        <w:rFonts w:ascii="Arial" w:hAnsi="Arial" w:cs="Arial"/>
        <w:i/>
        <w:iCs/>
        <w:color w:val="000000"/>
        <w:sz w:val="14"/>
        <w:szCs w:val="14"/>
      </w:rPr>
      <w:br w:type="page"/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627"/>
      <w:gridCol w:w="15067"/>
    </w:tblGrid>
    <w:tr w:rsidR="009552CD">
      <w:trPr>
        <w:cantSplit/>
      </w:trPr>
      <w:tc>
        <w:tcPr>
          <w:tcW w:w="627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B.1.</w:t>
          </w:r>
        </w:p>
      </w:tc>
      <w:tc>
        <w:tcPr>
          <w:tcW w:w="15067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Informace podle § 66 odst. 6</w:t>
          </w:r>
        </w:p>
      </w:tc>
    </w:tr>
  </w:tbl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2CD" w:rsidRDefault="009552C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2824"/>
      <w:gridCol w:w="12870"/>
    </w:tblGrid>
    <w:tr w:rsidR="009552CD">
      <w:trPr>
        <w:cantSplit/>
      </w:trPr>
      <w:tc>
        <w:tcPr>
          <w:tcW w:w="2824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WBPI</w:t>
          </w:r>
        </w:p>
      </w:tc>
      <w:tc>
        <w:tcPr>
          <w:tcW w:w="12870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PXA  (23072021 / 01012021)</w:t>
          </w:r>
        </w:p>
      </w:tc>
    </w:tr>
    <w:tr w:rsidR="009552CD">
      <w:trPr>
        <w:cantSplit/>
      </w:trPr>
      <w:tc>
        <w:tcPr>
          <w:tcW w:w="1569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9552CD" w:rsidRDefault="009552C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2CD" w:rsidRDefault="009552C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627"/>
      <w:gridCol w:w="2197"/>
      <w:gridCol w:w="12870"/>
    </w:tblGrid>
    <w:tr w:rsidR="009552CD">
      <w:trPr>
        <w:cantSplit/>
      </w:trPr>
      <w:tc>
        <w:tcPr>
          <w:tcW w:w="2824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WBPI</w:t>
          </w:r>
        </w:p>
      </w:tc>
      <w:tc>
        <w:tcPr>
          <w:tcW w:w="12870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PXA  (23072021 / 01012021)</w:t>
          </w:r>
        </w:p>
      </w:tc>
    </w:tr>
    <w:tr w:rsidR="009552CD">
      <w:trPr>
        <w:cantSplit/>
      </w:trPr>
      <w:tc>
        <w:tcPr>
          <w:tcW w:w="15694" w:type="dxa"/>
          <w:gridSpan w:val="3"/>
          <w:tcBorders>
            <w:top w:val="nil"/>
            <w:left w:val="nil"/>
            <w:bottom w:val="nil"/>
            <w:right w:val="nil"/>
          </w:tcBorders>
          <w:noWrap/>
        </w:tcPr>
        <w:p w:rsidR="009552CD" w:rsidRDefault="009552C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  <w:tr w:rsidR="009552CD">
      <w:trPr>
        <w:cantSplit/>
      </w:trPr>
      <w:tc>
        <w:tcPr>
          <w:tcW w:w="627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B.2.</w:t>
          </w:r>
        </w:p>
      </w:tc>
      <w:tc>
        <w:tcPr>
          <w:tcW w:w="15067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Informace podle § 66 odst. 8</w:t>
          </w:r>
        </w:p>
      </w:tc>
    </w:tr>
  </w:tbl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2CD" w:rsidRDefault="009552C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2824"/>
      <w:gridCol w:w="12870"/>
    </w:tblGrid>
    <w:tr w:rsidR="009552CD">
      <w:trPr>
        <w:cantSplit/>
      </w:trPr>
      <w:tc>
        <w:tcPr>
          <w:tcW w:w="2824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WBPI</w:t>
          </w:r>
        </w:p>
      </w:tc>
      <w:tc>
        <w:tcPr>
          <w:tcW w:w="12870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PXA  (23072021 / 01012021)</w:t>
          </w:r>
        </w:p>
      </w:tc>
    </w:tr>
    <w:tr w:rsidR="009552CD">
      <w:trPr>
        <w:cantSplit/>
      </w:trPr>
      <w:tc>
        <w:tcPr>
          <w:tcW w:w="1569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9552CD" w:rsidRDefault="009552C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2CD" w:rsidRDefault="009552C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2824"/>
      <w:gridCol w:w="12870"/>
    </w:tblGrid>
    <w:tr w:rsidR="009552CD">
      <w:trPr>
        <w:cantSplit/>
      </w:trPr>
      <w:tc>
        <w:tcPr>
          <w:tcW w:w="2824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WBPI</w:t>
          </w:r>
        </w:p>
      </w:tc>
      <w:tc>
        <w:tcPr>
          <w:tcW w:w="12870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PXA  (23072021 / 01012021)</w:t>
          </w:r>
        </w:p>
      </w:tc>
    </w:tr>
    <w:tr w:rsidR="009552CD">
      <w:trPr>
        <w:cantSplit/>
      </w:trPr>
      <w:tc>
        <w:tcPr>
          <w:tcW w:w="1569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9552CD" w:rsidRDefault="009552C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627"/>
      <w:gridCol w:w="2197"/>
      <w:gridCol w:w="12870"/>
    </w:tblGrid>
    <w:tr w:rsidR="009552CD">
      <w:trPr>
        <w:cantSplit/>
      </w:trPr>
      <w:tc>
        <w:tcPr>
          <w:tcW w:w="2824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WBPI</w:t>
          </w:r>
        </w:p>
      </w:tc>
      <w:tc>
        <w:tcPr>
          <w:tcW w:w="12870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PXA  (23072021 / 01012021)</w:t>
          </w:r>
        </w:p>
      </w:tc>
    </w:tr>
    <w:tr w:rsidR="009552CD">
      <w:trPr>
        <w:cantSplit/>
      </w:trPr>
      <w:tc>
        <w:tcPr>
          <w:tcW w:w="15694" w:type="dxa"/>
          <w:gridSpan w:val="3"/>
          <w:tcBorders>
            <w:top w:val="nil"/>
            <w:left w:val="nil"/>
            <w:bottom w:val="nil"/>
            <w:right w:val="nil"/>
          </w:tcBorders>
          <w:noWrap/>
        </w:tcPr>
        <w:p w:rsidR="009552CD" w:rsidRDefault="009552C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  <w:tr w:rsidR="009552CD">
      <w:trPr>
        <w:cantSplit/>
      </w:trPr>
      <w:tc>
        <w:tcPr>
          <w:tcW w:w="627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B.3.</w:t>
          </w:r>
        </w:p>
      </w:tc>
      <w:tc>
        <w:tcPr>
          <w:tcW w:w="15067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Informace podle § 68 odst. 3</w:t>
          </w:r>
        </w:p>
      </w:tc>
    </w:tr>
  </w:tbl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2CD" w:rsidRDefault="009552C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2824"/>
      <w:gridCol w:w="12870"/>
    </w:tblGrid>
    <w:tr w:rsidR="009552CD">
      <w:trPr>
        <w:cantSplit/>
      </w:trPr>
      <w:tc>
        <w:tcPr>
          <w:tcW w:w="2824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WBPI</w:t>
          </w:r>
        </w:p>
      </w:tc>
      <w:tc>
        <w:tcPr>
          <w:tcW w:w="12870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PXA  (23072021 / 01012021)</w:t>
          </w:r>
        </w:p>
      </w:tc>
    </w:tr>
    <w:tr w:rsidR="009552CD">
      <w:trPr>
        <w:cantSplit/>
      </w:trPr>
      <w:tc>
        <w:tcPr>
          <w:tcW w:w="1569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9552CD" w:rsidRDefault="009552C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2CD" w:rsidRDefault="009552C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2824"/>
      <w:gridCol w:w="12870"/>
    </w:tblGrid>
    <w:tr w:rsidR="009552CD">
      <w:trPr>
        <w:cantSplit/>
      </w:trPr>
      <w:tc>
        <w:tcPr>
          <w:tcW w:w="2824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WBPI</w:t>
          </w:r>
        </w:p>
      </w:tc>
      <w:tc>
        <w:tcPr>
          <w:tcW w:w="12870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PXA  (23072021 / 01012021)</w:t>
          </w:r>
        </w:p>
      </w:tc>
    </w:tr>
    <w:tr w:rsidR="009552CD">
      <w:trPr>
        <w:cantSplit/>
      </w:trPr>
      <w:tc>
        <w:tcPr>
          <w:tcW w:w="1569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9552CD" w:rsidRDefault="009552C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  <w:p w:rsidR="009552CD" w:rsidRDefault="00DB190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i/>
        <w:iCs/>
        <w:color w:val="000000"/>
        <w:sz w:val="14"/>
        <w:szCs w:val="14"/>
      </w:rPr>
    </w:pPr>
    <w:r>
      <w:rPr>
        <w:rFonts w:ascii="Arial" w:hAnsi="Arial" w:cs="Arial"/>
        <w:i/>
        <w:iCs/>
        <w:color w:val="000000"/>
        <w:sz w:val="14"/>
        <w:szCs w:val="14"/>
      </w:rPr>
      <w:br w:type="page"/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627"/>
      <w:gridCol w:w="15067"/>
    </w:tblGrid>
    <w:tr w:rsidR="009552CD">
      <w:trPr>
        <w:cantSplit/>
      </w:trPr>
      <w:tc>
        <w:tcPr>
          <w:tcW w:w="627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C.</w:t>
          </w:r>
        </w:p>
      </w:tc>
      <w:tc>
        <w:tcPr>
          <w:tcW w:w="15067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Doplňující informace k položkám rozvahy "C.I.1 Jmění účetní jednotky" a "C.I.3. Transfery na pořízení dlouhodobého majetku"</w:t>
          </w:r>
        </w:p>
      </w:tc>
    </w:tr>
  </w:tbl>
  <w:p w:rsidR="009552CD" w:rsidRDefault="009552CD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i/>
        <w:iCs/>
        <w:color w:val="000000"/>
        <w:sz w:val="14"/>
        <w:szCs w:val="14"/>
      </w:rPr>
    </w:pP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784"/>
      <w:gridCol w:w="8632"/>
      <w:gridCol w:w="3139"/>
      <w:gridCol w:w="3139"/>
    </w:tblGrid>
    <w:tr w:rsidR="009552CD">
      <w:trPr>
        <w:cantSplit/>
      </w:trPr>
      <w:tc>
        <w:tcPr>
          <w:tcW w:w="784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Číslo</w:t>
          </w:r>
        </w:p>
      </w:tc>
      <w:tc>
        <w:tcPr>
          <w:tcW w:w="8632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9552CD" w:rsidRDefault="009552C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6278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shd w:val="pct10" w:color="000000" w:fill="FFFFFF"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ÚČETNÍ OBDOBÍ</w:t>
          </w:r>
        </w:p>
      </w:tc>
    </w:tr>
    <w:tr w:rsidR="009552CD">
      <w:trPr>
        <w:cantSplit/>
      </w:trPr>
      <w:tc>
        <w:tcPr>
          <w:tcW w:w="784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položky</w:t>
          </w:r>
        </w:p>
      </w:tc>
      <w:tc>
        <w:tcPr>
          <w:tcW w:w="8632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položky</w:t>
          </w:r>
        </w:p>
      </w:tc>
      <w:tc>
        <w:tcPr>
          <w:tcW w:w="3139" w:type="dxa"/>
          <w:tcBorders>
            <w:top w:val="nil"/>
            <w:left w:val="single" w:sz="2" w:space="0" w:color="000000"/>
            <w:bottom w:val="nil"/>
            <w:right w:val="nil"/>
          </w:tcBorders>
          <w:shd w:val="pct10" w:color="000000" w:fill="FFFFFF"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BĚŽNÉ</w:t>
          </w:r>
        </w:p>
      </w:tc>
      <w:tc>
        <w:tcPr>
          <w:tcW w:w="3139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MINULÉ</w:t>
          </w:r>
        </w:p>
      </w:tc>
    </w:tr>
  </w:tbl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2CD" w:rsidRDefault="009552C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2824"/>
      <w:gridCol w:w="12870"/>
    </w:tblGrid>
    <w:tr w:rsidR="009552CD">
      <w:trPr>
        <w:cantSplit/>
      </w:trPr>
      <w:tc>
        <w:tcPr>
          <w:tcW w:w="2824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WBPI</w:t>
          </w:r>
        </w:p>
      </w:tc>
      <w:tc>
        <w:tcPr>
          <w:tcW w:w="12870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PXA  (23072021 / 01012021)</w:t>
          </w:r>
        </w:p>
      </w:tc>
    </w:tr>
    <w:tr w:rsidR="009552CD">
      <w:trPr>
        <w:cantSplit/>
      </w:trPr>
      <w:tc>
        <w:tcPr>
          <w:tcW w:w="1569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9552CD" w:rsidRDefault="009552C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2CD" w:rsidRDefault="009552C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2824"/>
      <w:gridCol w:w="12870"/>
    </w:tblGrid>
    <w:tr w:rsidR="009552CD">
      <w:trPr>
        <w:cantSplit/>
      </w:trPr>
      <w:tc>
        <w:tcPr>
          <w:tcW w:w="2824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WBPI</w:t>
          </w:r>
        </w:p>
      </w:tc>
      <w:tc>
        <w:tcPr>
          <w:tcW w:w="12870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PXA  (23072021 / 01012021)</w:t>
          </w:r>
        </w:p>
      </w:tc>
    </w:tr>
    <w:tr w:rsidR="009552CD">
      <w:trPr>
        <w:cantSplit/>
      </w:trPr>
      <w:tc>
        <w:tcPr>
          <w:tcW w:w="1569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9552CD" w:rsidRDefault="009552C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  <w:p w:rsidR="009552CD" w:rsidRDefault="00DB190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i/>
        <w:iCs/>
        <w:color w:val="000000"/>
        <w:sz w:val="14"/>
        <w:szCs w:val="14"/>
      </w:rPr>
    </w:pPr>
    <w:r>
      <w:rPr>
        <w:rFonts w:ascii="Arial" w:hAnsi="Arial" w:cs="Arial"/>
        <w:i/>
        <w:iCs/>
        <w:color w:val="000000"/>
        <w:sz w:val="14"/>
        <w:szCs w:val="14"/>
      </w:rPr>
      <w:br w:type="page"/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627"/>
      <w:gridCol w:w="15067"/>
    </w:tblGrid>
    <w:tr w:rsidR="009552CD">
      <w:trPr>
        <w:cantSplit/>
      </w:trPr>
      <w:tc>
        <w:tcPr>
          <w:tcW w:w="627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D.1.</w:t>
          </w:r>
        </w:p>
      </w:tc>
      <w:tc>
        <w:tcPr>
          <w:tcW w:w="15067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Počet jednotlivých věcí a souborů majetku nebo seznam tohoto majetku</w:t>
          </w:r>
        </w:p>
      </w:tc>
    </w:tr>
  </w:tbl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2CD" w:rsidRDefault="009552C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2CD" w:rsidRDefault="009552C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2824"/>
      <w:gridCol w:w="12870"/>
    </w:tblGrid>
    <w:tr w:rsidR="009552CD">
      <w:trPr>
        <w:cantSplit/>
      </w:trPr>
      <w:tc>
        <w:tcPr>
          <w:tcW w:w="2824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WBPI</w:t>
          </w:r>
        </w:p>
      </w:tc>
      <w:tc>
        <w:tcPr>
          <w:tcW w:w="12870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PXA  (23072021 / 01012021)</w:t>
          </w:r>
        </w:p>
      </w:tc>
    </w:tr>
    <w:tr w:rsidR="009552CD">
      <w:trPr>
        <w:cantSplit/>
      </w:trPr>
      <w:tc>
        <w:tcPr>
          <w:tcW w:w="1569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9552CD" w:rsidRDefault="009552C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2CD" w:rsidRDefault="009552C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2824"/>
      <w:gridCol w:w="12870"/>
    </w:tblGrid>
    <w:tr w:rsidR="009552CD">
      <w:trPr>
        <w:cantSplit/>
      </w:trPr>
      <w:tc>
        <w:tcPr>
          <w:tcW w:w="2824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WBPI</w:t>
          </w:r>
        </w:p>
      </w:tc>
      <w:tc>
        <w:tcPr>
          <w:tcW w:w="12870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PXA  (23072021 / 01012021)</w:t>
          </w:r>
        </w:p>
      </w:tc>
    </w:tr>
    <w:tr w:rsidR="009552CD">
      <w:trPr>
        <w:cantSplit/>
      </w:trPr>
      <w:tc>
        <w:tcPr>
          <w:tcW w:w="1569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9552CD" w:rsidRDefault="009552C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2CD" w:rsidRDefault="009552C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2824"/>
      <w:gridCol w:w="12870"/>
    </w:tblGrid>
    <w:tr w:rsidR="009552CD">
      <w:trPr>
        <w:cantSplit/>
      </w:trPr>
      <w:tc>
        <w:tcPr>
          <w:tcW w:w="2824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WBPI</w:t>
          </w:r>
        </w:p>
      </w:tc>
      <w:tc>
        <w:tcPr>
          <w:tcW w:w="12870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PXA  (23072021 / 01012021)</w:t>
          </w:r>
        </w:p>
      </w:tc>
    </w:tr>
    <w:tr w:rsidR="009552CD">
      <w:trPr>
        <w:cantSplit/>
      </w:trPr>
      <w:tc>
        <w:tcPr>
          <w:tcW w:w="1569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9552CD" w:rsidRDefault="009552C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2CD" w:rsidRDefault="009552C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2824"/>
      <w:gridCol w:w="12870"/>
    </w:tblGrid>
    <w:tr w:rsidR="009552CD">
      <w:trPr>
        <w:cantSplit/>
      </w:trPr>
      <w:tc>
        <w:tcPr>
          <w:tcW w:w="2824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WBPI</w:t>
          </w:r>
        </w:p>
      </w:tc>
      <w:tc>
        <w:tcPr>
          <w:tcW w:w="12870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PXA  (23072021 / 01012021)</w:t>
          </w:r>
        </w:p>
      </w:tc>
    </w:tr>
    <w:tr w:rsidR="009552CD">
      <w:trPr>
        <w:cantSplit/>
      </w:trPr>
      <w:tc>
        <w:tcPr>
          <w:tcW w:w="1569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9552CD" w:rsidRDefault="009552C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2CD" w:rsidRDefault="009552C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2824"/>
      <w:gridCol w:w="12870"/>
    </w:tblGrid>
    <w:tr w:rsidR="009552CD">
      <w:trPr>
        <w:cantSplit/>
      </w:trPr>
      <w:tc>
        <w:tcPr>
          <w:tcW w:w="2824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WBPI</w:t>
          </w:r>
        </w:p>
      </w:tc>
      <w:tc>
        <w:tcPr>
          <w:tcW w:w="12870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PXA  (23072021 / 01012021)</w:t>
          </w:r>
        </w:p>
      </w:tc>
    </w:tr>
    <w:tr w:rsidR="009552CD">
      <w:trPr>
        <w:cantSplit/>
      </w:trPr>
      <w:tc>
        <w:tcPr>
          <w:tcW w:w="1569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9552CD" w:rsidRDefault="009552C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2CD" w:rsidRDefault="009552C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2824"/>
      <w:gridCol w:w="12870"/>
    </w:tblGrid>
    <w:tr w:rsidR="009552CD">
      <w:trPr>
        <w:cantSplit/>
      </w:trPr>
      <w:tc>
        <w:tcPr>
          <w:tcW w:w="2824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WBPI</w:t>
          </w:r>
        </w:p>
      </w:tc>
      <w:tc>
        <w:tcPr>
          <w:tcW w:w="12870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PXA  (23072021 / 01012021)</w:t>
          </w:r>
        </w:p>
      </w:tc>
    </w:tr>
    <w:tr w:rsidR="009552CD">
      <w:trPr>
        <w:cantSplit/>
      </w:trPr>
      <w:tc>
        <w:tcPr>
          <w:tcW w:w="1569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9552CD" w:rsidRDefault="009552C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  <w:p w:rsidR="009552CD" w:rsidRDefault="00DB190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i/>
        <w:iCs/>
        <w:color w:val="000000"/>
        <w:sz w:val="14"/>
        <w:szCs w:val="14"/>
      </w:rPr>
    </w:pPr>
    <w:r>
      <w:rPr>
        <w:rFonts w:ascii="Arial" w:hAnsi="Arial" w:cs="Arial"/>
        <w:i/>
        <w:iCs/>
        <w:color w:val="000000"/>
        <w:sz w:val="14"/>
        <w:szCs w:val="14"/>
      </w:rPr>
      <w:br w:type="page"/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627"/>
      <w:gridCol w:w="15067"/>
    </w:tblGrid>
    <w:tr w:rsidR="009552CD">
      <w:trPr>
        <w:cantSplit/>
      </w:trPr>
      <w:tc>
        <w:tcPr>
          <w:tcW w:w="627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A.4.</w:t>
          </w:r>
        </w:p>
      </w:tc>
      <w:tc>
        <w:tcPr>
          <w:tcW w:w="15067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Informace podle § 7 odst. 5 zákona o stavu účtů v knize podrozvahových účtů</w:t>
          </w:r>
        </w:p>
      </w:tc>
    </w:tr>
  </w:tbl>
  <w:p w:rsidR="009552CD" w:rsidRDefault="009552CD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i/>
        <w:iCs/>
        <w:color w:val="000000"/>
        <w:sz w:val="14"/>
        <w:szCs w:val="14"/>
      </w:rPr>
    </w:pPr>
  </w:p>
  <w:tbl>
    <w:tblPr>
      <w:tblW w:w="0" w:type="dxa"/>
      <w:tblInd w:w="1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627"/>
      <w:gridCol w:w="7690"/>
      <w:gridCol w:w="314"/>
      <w:gridCol w:w="785"/>
      <w:gridCol w:w="3139"/>
      <w:gridCol w:w="3139"/>
    </w:tblGrid>
    <w:tr w:rsidR="009552CD">
      <w:trPr>
        <w:cantSplit/>
      </w:trPr>
      <w:tc>
        <w:tcPr>
          <w:tcW w:w="627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Číslo</w:t>
          </w:r>
        </w:p>
      </w:tc>
      <w:tc>
        <w:tcPr>
          <w:tcW w:w="7690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9552CD" w:rsidRDefault="009552C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1099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Podrozvahový</w:t>
          </w:r>
        </w:p>
      </w:tc>
      <w:tc>
        <w:tcPr>
          <w:tcW w:w="6278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shd w:val="pct10" w:color="000000" w:fill="FFFFFF"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ÚČETNÍ OBDOBÍ</w:t>
          </w:r>
        </w:p>
      </w:tc>
    </w:tr>
    <w:tr w:rsidR="009552CD">
      <w:trPr>
        <w:cantSplit/>
      </w:trPr>
      <w:tc>
        <w:tcPr>
          <w:tcW w:w="627" w:type="dxa"/>
          <w:tcBorders>
            <w:top w:val="nil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položky</w:t>
          </w:r>
        </w:p>
      </w:tc>
      <w:tc>
        <w:tcPr>
          <w:tcW w:w="8004" w:type="dxa"/>
          <w:gridSpan w:val="2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položky</w:t>
          </w:r>
        </w:p>
      </w:tc>
      <w:tc>
        <w:tcPr>
          <w:tcW w:w="785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účet</w:t>
          </w:r>
        </w:p>
      </w:tc>
      <w:tc>
        <w:tcPr>
          <w:tcW w:w="3139" w:type="dxa"/>
          <w:tcBorders>
            <w:top w:val="nil"/>
            <w:left w:val="single" w:sz="2" w:space="0" w:color="000000"/>
            <w:bottom w:val="nil"/>
            <w:right w:val="nil"/>
          </w:tcBorders>
          <w:shd w:val="pct10" w:color="000000" w:fill="FFFFFF"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BĚŽNÉ</w:t>
          </w:r>
        </w:p>
      </w:tc>
      <w:tc>
        <w:tcPr>
          <w:tcW w:w="3139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MINULÉ</w:t>
          </w:r>
        </w:p>
      </w:tc>
    </w:tr>
  </w:tbl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2824"/>
      <w:gridCol w:w="12870"/>
    </w:tblGrid>
    <w:tr w:rsidR="009552CD">
      <w:trPr>
        <w:cantSplit/>
      </w:trPr>
      <w:tc>
        <w:tcPr>
          <w:tcW w:w="2824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WBPI</w:t>
          </w:r>
        </w:p>
      </w:tc>
      <w:tc>
        <w:tcPr>
          <w:tcW w:w="12870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PXA  (23072021 / 01012021)</w:t>
          </w:r>
        </w:p>
      </w:tc>
    </w:tr>
    <w:tr w:rsidR="009552CD">
      <w:trPr>
        <w:cantSplit/>
      </w:trPr>
      <w:tc>
        <w:tcPr>
          <w:tcW w:w="1569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9552CD" w:rsidRDefault="009552C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  <w:p w:rsidR="009552CD" w:rsidRDefault="00DB190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i/>
        <w:iCs/>
        <w:color w:val="000000"/>
        <w:sz w:val="14"/>
        <w:szCs w:val="14"/>
      </w:rPr>
    </w:pPr>
    <w:r>
      <w:rPr>
        <w:rFonts w:ascii="Arial" w:hAnsi="Arial" w:cs="Arial"/>
        <w:i/>
        <w:iCs/>
        <w:color w:val="000000"/>
        <w:sz w:val="14"/>
        <w:szCs w:val="14"/>
      </w:rPr>
      <w:br w:type="page"/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627"/>
      <w:gridCol w:w="15067"/>
    </w:tblGrid>
    <w:tr w:rsidR="009552CD">
      <w:trPr>
        <w:cantSplit/>
      </w:trPr>
      <w:tc>
        <w:tcPr>
          <w:tcW w:w="627" w:type="dxa"/>
          <w:tcBorders>
            <w:top w:val="single" w:sz="2" w:space="0" w:color="000000"/>
            <w:left w:val="nil"/>
            <w:bottom w:val="nil"/>
            <w:right w:val="nil"/>
          </w:tcBorders>
          <w:tcMar>
            <w:top w:w="30" w:type="dxa"/>
            <w:bottom w:w="30" w:type="dxa"/>
          </w:tcMar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F.</w:t>
          </w:r>
        </w:p>
      </w:tc>
      <w:tc>
        <w:tcPr>
          <w:tcW w:w="15067" w:type="dxa"/>
          <w:tcBorders>
            <w:top w:val="single" w:sz="2" w:space="0" w:color="000000"/>
            <w:left w:val="nil"/>
            <w:bottom w:val="nil"/>
            <w:right w:val="nil"/>
          </w:tcBorders>
          <w:tcMar>
            <w:top w:w="30" w:type="dxa"/>
            <w:bottom w:w="30" w:type="dxa"/>
          </w:tcMar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Doplňující informace k fondům účetní jednotky</w:t>
          </w:r>
        </w:p>
      </w:tc>
    </w:tr>
  </w:tbl>
  <w:p w:rsidR="009552CD" w:rsidRDefault="009552CD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i/>
        <w:iCs/>
        <w:color w:val="000000"/>
        <w:sz w:val="14"/>
        <w:szCs w:val="14"/>
      </w:rPr>
    </w:pPr>
  </w:p>
  <w:tbl>
    <w:tblPr>
      <w:tblW w:w="0" w:type="dxa"/>
      <w:tblInd w:w="1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627"/>
      <w:gridCol w:w="11928"/>
      <w:gridCol w:w="3139"/>
    </w:tblGrid>
    <w:tr w:rsidR="009552CD">
      <w:trPr>
        <w:cantSplit/>
      </w:trPr>
      <w:tc>
        <w:tcPr>
          <w:tcW w:w="12555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Položka</w:t>
          </w:r>
        </w:p>
      </w:tc>
      <w:tc>
        <w:tcPr>
          <w:tcW w:w="3139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9552CD" w:rsidRDefault="009552C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  <w:tr w:rsidR="009552CD">
      <w:trPr>
        <w:cantSplit/>
      </w:trPr>
      <w:tc>
        <w:tcPr>
          <w:tcW w:w="627" w:type="dxa"/>
          <w:tcBorders>
            <w:top w:val="nil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Číslo</w:t>
          </w:r>
        </w:p>
      </w:tc>
      <w:tc>
        <w:tcPr>
          <w:tcW w:w="11928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</w:t>
          </w:r>
        </w:p>
      </w:tc>
      <w:tc>
        <w:tcPr>
          <w:tcW w:w="3139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BĚŽNÉ ÚČETNÍ OBDOBÍ</w:t>
          </w:r>
        </w:p>
      </w:tc>
    </w:tr>
  </w:tbl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2CD" w:rsidRDefault="009552C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2824"/>
      <w:gridCol w:w="12870"/>
    </w:tblGrid>
    <w:tr w:rsidR="009552CD">
      <w:trPr>
        <w:cantSplit/>
      </w:trPr>
      <w:tc>
        <w:tcPr>
          <w:tcW w:w="2824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WBPI</w:t>
          </w:r>
        </w:p>
      </w:tc>
      <w:tc>
        <w:tcPr>
          <w:tcW w:w="12870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PXA  (23072021 / 01012021)</w:t>
          </w:r>
        </w:p>
      </w:tc>
    </w:tr>
    <w:tr w:rsidR="009552CD">
      <w:trPr>
        <w:cantSplit/>
      </w:trPr>
      <w:tc>
        <w:tcPr>
          <w:tcW w:w="1569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9552CD" w:rsidRDefault="009552C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2CD" w:rsidRDefault="009552C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2824"/>
      <w:gridCol w:w="12870"/>
    </w:tblGrid>
    <w:tr w:rsidR="009552CD">
      <w:trPr>
        <w:cantSplit/>
      </w:trPr>
      <w:tc>
        <w:tcPr>
          <w:tcW w:w="2824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WBPI</w:t>
          </w:r>
        </w:p>
      </w:tc>
      <w:tc>
        <w:tcPr>
          <w:tcW w:w="12870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PXA  (23072021 / 01012021)</w:t>
          </w:r>
        </w:p>
      </w:tc>
    </w:tr>
    <w:tr w:rsidR="009552CD">
      <w:trPr>
        <w:cantSplit/>
      </w:trPr>
      <w:tc>
        <w:tcPr>
          <w:tcW w:w="1569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9552CD" w:rsidRDefault="009552C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  <w:p w:rsidR="009552CD" w:rsidRDefault="00DB190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i/>
        <w:iCs/>
        <w:color w:val="000000"/>
        <w:sz w:val="14"/>
        <w:szCs w:val="14"/>
      </w:rPr>
    </w:pPr>
    <w:r>
      <w:rPr>
        <w:rFonts w:ascii="Arial" w:hAnsi="Arial" w:cs="Arial"/>
        <w:i/>
        <w:iCs/>
        <w:color w:val="000000"/>
        <w:sz w:val="14"/>
        <w:szCs w:val="14"/>
      </w:rPr>
      <w:br w:type="page"/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627"/>
      <w:gridCol w:w="15067"/>
    </w:tblGrid>
    <w:tr w:rsidR="009552CD">
      <w:trPr>
        <w:cantSplit/>
      </w:trPr>
      <w:tc>
        <w:tcPr>
          <w:tcW w:w="627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G.</w:t>
          </w:r>
        </w:p>
      </w:tc>
      <w:tc>
        <w:tcPr>
          <w:tcW w:w="15067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Doplňující informace k položce "A.II.3. Stavby" výkazu rozvahy</w:t>
          </w:r>
        </w:p>
      </w:tc>
    </w:tr>
  </w:tbl>
  <w:p w:rsidR="009552CD" w:rsidRDefault="009552CD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i/>
        <w:iCs/>
        <w:color w:val="000000"/>
        <w:sz w:val="14"/>
        <w:szCs w:val="14"/>
      </w:rPr>
    </w:pPr>
  </w:p>
  <w:tbl>
    <w:tblPr>
      <w:tblW w:w="0" w:type="dxa"/>
      <w:tblInd w:w="1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627"/>
      <w:gridCol w:w="6278"/>
      <w:gridCol w:w="2197"/>
      <w:gridCol w:w="2197"/>
      <w:gridCol w:w="2197"/>
      <w:gridCol w:w="2198"/>
    </w:tblGrid>
    <w:tr w:rsidR="009552CD">
      <w:trPr>
        <w:cantSplit/>
      </w:trPr>
      <w:tc>
        <w:tcPr>
          <w:tcW w:w="627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9552CD" w:rsidRDefault="009552C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6278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9552CD" w:rsidRDefault="009552C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8789" w:type="dxa"/>
          <w:gridSpan w:val="4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shd w:val="pct10" w:color="000000" w:fill="FFFFFF"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ÚČETNÍ OBDOBÍ</w:t>
          </w:r>
        </w:p>
      </w:tc>
    </w:tr>
    <w:tr w:rsidR="009552CD">
      <w:trPr>
        <w:cantSplit/>
      </w:trPr>
      <w:tc>
        <w:tcPr>
          <w:tcW w:w="627" w:type="dxa"/>
          <w:tcBorders>
            <w:top w:val="nil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Číslo</w:t>
          </w:r>
        </w:p>
      </w:tc>
      <w:tc>
        <w:tcPr>
          <w:tcW w:w="6278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9552CD" w:rsidRDefault="009552C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2197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shd w:val="pct10" w:color="000000" w:fill="FFFFFF"/>
        </w:tcPr>
        <w:p w:rsidR="009552CD" w:rsidRDefault="009552C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2197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4"/>
              <w:szCs w:val="14"/>
            </w:rPr>
            <w:t>BĚŽNÉ</w:t>
          </w:r>
        </w:p>
      </w:tc>
      <w:tc>
        <w:tcPr>
          <w:tcW w:w="2197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9552CD" w:rsidRDefault="009552C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2198" w:type="dxa"/>
          <w:tcBorders>
            <w:top w:val="nil"/>
            <w:left w:val="single" w:sz="2" w:space="0" w:color="000000"/>
            <w:bottom w:val="nil"/>
            <w:right w:val="nil"/>
          </w:tcBorders>
          <w:shd w:val="pct10" w:color="000000" w:fill="FFFFFF"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4"/>
              <w:szCs w:val="14"/>
            </w:rPr>
            <w:t>MINULÉ</w:t>
          </w:r>
        </w:p>
      </w:tc>
    </w:tr>
    <w:tr w:rsidR="009552CD">
      <w:trPr>
        <w:cantSplit/>
      </w:trPr>
      <w:tc>
        <w:tcPr>
          <w:tcW w:w="627" w:type="dxa"/>
          <w:tcBorders>
            <w:top w:val="nil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položky</w:t>
          </w:r>
        </w:p>
      </w:tc>
      <w:tc>
        <w:tcPr>
          <w:tcW w:w="6278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položky</w:t>
          </w:r>
        </w:p>
      </w:tc>
      <w:tc>
        <w:tcPr>
          <w:tcW w:w="2197" w:type="dxa"/>
          <w:tcBorders>
            <w:top w:val="nil"/>
            <w:left w:val="single" w:sz="2" w:space="0" w:color="000000"/>
            <w:bottom w:val="nil"/>
            <w:right w:val="nil"/>
          </w:tcBorders>
          <w:shd w:val="pct10" w:color="000000" w:fill="FFFFFF"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BRUTTO</w:t>
          </w:r>
        </w:p>
      </w:tc>
      <w:tc>
        <w:tcPr>
          <w:tcW w:w="2197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KOREKCE</w:t>
          </w:r>
        </w:p>
      </w:tc>
      <w:tc>
        <w:tcPr>
          <w:tcW w:w="2197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NETTO</w:t>
          </w:r>
        </w:p>
      </w:tc>
      <w:tc>
        <w:tcPr>
          <w:tcW w:w="2198" w:type="dxa"/>
          <w:tcBorders>
            <w:top w:val="nil"/>
            <w:left w:val="single" w:sz="2" w:space="0" w:color="000000"/>
            <w:bottom w:val="nil"/>
            <w:right w:val="nil"/>
          </w:tcBorders>
          <w:shd w:val="pct10" w:color="000000" w:fill="FFFFFF"/>
        </w:tcPr>
        <w:p w:rsidR="009552CD" w:rsidRDefault="009552C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  <w:p w:rsidR="009552CD" w:rsidRDefault="009552CD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i/>
        <w:iCs/>
        <w:color w:val="000000"/>
        <w:sz w:val="14"/>
        <w:szCs w:val="14"/>
      </w:rPr>
    </w:pP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2CD" w:rsidRDefault="009552C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2824"/>
      <w:gridCol w:w="12870"/>
    </w:tblGrid>
    <w:tr w:rsidR="009552CD">
      <w:trPr>
        <w:cantSplit/>
      </w:trPr>
      <w:tc>
        <w:tcPr>
          <w:tcW w:w="2824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WBPI</w:t>
          </w:r>
        </w:p>
      </w:tc>
      <w:tc>
        <w:tcPr>
          <w:tcW w:w="12870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PXA  (23072021 / 01012021)</w:t>
          </w:r>
        </w:p>
      </w:tc>
    </w:tr>
    <w:tr w:rsidR="009552CD">
      <w:trPr>
        <w:cantSplit/>
      </w:trPr>
      <w:tc>
        <w:tcPr>
          <w:tcW w:w="1569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9552CD" w:rsidRDefault="009552C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2CD" w:rsidRDefault="009552C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2824"/>
      <w:gridCol w:w="12870"/>
    </w:tblGrid>
    <w:tr w:rsidR="009552CD">
      <w:trPr>
        <w:cantSplit/>
      </w:trPr>
      <w:tc>
        <w:tcPr>
          <w:tcW w:w="2824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WBPI</w:t>
          </w:r>
        </w:p>
      </w:tc>
      <w:tc>
        <w:tcPr>
          <w:tcW w:w="12870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PXA  (23072021 / 01012021)</w:t>
          </w:r>
        </w:p>
      </w:tc>
    </w:tr>
    <w:tr w:rsidR="009552CD">
      <w:trPr>
        <w:cantSplit/>
      </w:trPr>
      <w:tc>
        <w:tcPr>
          <w:tcW w:w="1569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9552CD" w:rsidRDefault="009552C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  <w:p w:rsidR="009552CD" w:rsidRDefault="009552CD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i/>
        <w:iCs/>
        <w:color w:val="000000"/>
        <w:sz w:val="14"/>
        <w:szCs w:val="14"/>
      </w:rPr>
    </w:pPr>
  </w:p>
  <w:tbl>
    <w:tblPr>
      <w:tblW w:w="0" w:type="dxa"/>
      <w:tblInd w:w="1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627"/>
      <w:gridCol w:w="6278"/>
      <w:gridCol w:w="2197"/>
      <w:gridCol w:w="2197"/>
      <w:gridCol w:w="2197"/>
      <w:gridCol w:w="2198"/>
    </w:tblGrid>
    <w:tr w:rsidR="009552CD">
      <w:trPr>
        <w:cantSplit/>
      </w:trPr>
      <w:tc>
        <w:tcPr>
          <w:tcW w:w="627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9552CD" w:rsidRDefault="009552C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6278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9552CD" w:rsidRDefault="009552C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8789" w:type="dxa"/>
          <w:gridSpan w:val="4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shd w:val="pct10" w:color="000000" w:fill="FFFFFF"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ÚČETNÍ OBDOBÍ</w:t>
          </w:r>
        </w:p>
      </w:tc>
    </w:tr>
    <w:tr w:rsidR="009552CD">
      <w:trPr>
        <w:cantSplit/>
      </w:trPr>
      <w:tc>
        <w:tcPr>
          <w:tcW w:w="627" w:type="dxa"/>
          <w:tcBorders>
            <w:top w:val="nil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Číslo</w:t>
          </w:r>
        </w:p>
      </w:tc>
      <w:tc>
        <w:tcPr>
          <w:tcW w:w="6278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9552CD" w:rsidRDefault="009552C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2197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shd w:val="pct10" w:color="000000" w:fill="FFFFFF"/>
        </w:tcPr>
        <w:p w:rsidR="009552CD" w:rsidRDefault="009552C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2197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4"/>
              <w:szCs w:val="14"/>
            </w:rPr>
            <w:t>BĚŽNÉ</w:t>
          </w:r>
        </w:p>
      </w:tc>
      <w:tc>
        <w:tcPr>
          <w:tcW w:w="2197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9552CD" w:rsidRDefault="009552C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2198" w:type="dxa"/>
          <w:tcBorders>
            <w:top w:val="nil"/>
            <w:left w:val="single" w:sz="2" w:space="0" w:color="000000"/>
            <w:bottom w:val="nil"/>
            <w:right w:val="nil"/>
          </w:tcBorders>
          <w:shd w:val="pct10" w:color="000000" w:fill="FFFFFF"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4"/>
              <w:szCs w:val="14"/>
            </w:rPr>
            <w:t>MINULÉ</w:t>
          </w:r>
        </w:p>
      </w:tc>
    </w:tr>
    <w:tr w:rsidR="009552CD">
      <w:trPr>
        <w:cantSplit/>
      </w:trPr>
      <w:tc>
        <w:tcPr>
          <w:tcW w:w="627" w:type="dxa"/>
          <w:tcBorders>
            <w:top w:val="nil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položky</w:t>
          </w:r>
        </w:p>
      </w:tc>
      <w:tc>
        <w:tcPr>
          <w:tcW w:w="6278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položky</w:t>
          </w:r>
        </w:p>
      </w:tc>
      <w:tc>
        <w:tcPr>
          <w:tcW w:w="2197" w:type="dxa"/>
          <w:tcBorders>
            <w:top w:val="nil"/>
            <w:left w:val="single" w:sz="2" w:space="0" w:color="000000"/>
            <w:bottom w:val="nil"/>
            <w:right w:val="nil"/>
          </w:tcBorders>
          <w:shd w:val="pct10" w:color="000000" w:fill="FFFFFF"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BRUTTO</w:t>
          </w:r>
        </w:p>
      </w:tc>
      <w:tc>
        <w:tcPr>
          <w:tcW w:w="2197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KOREKCE</w:t>
          </w:r>
        </w:p>
      </w:tc>
      <w:tc>
        <w:tcPr>
          <w:tcW w:w="2197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NETTO</w:t>
          </w:r>
        </w:p>
      </w:tc>
      <w:tc>
        <w:tcPr>
          <w:tcW w:w="2198" w:type="dxa"/>
          <w:tcBorders>
            <w:top w:val="nil"/>
            <w:left w:val="single" w:sz="2" w:space="0" w:color="000000"/>
            <w:bottom w:val="nil"/>
            <w:right w:val="nil"/>
          </w:tcBorders>
          <w:shd w:val="pct10" w:color="000000" w:fill="FFFFFF"/>
        </w:tcPr>
        <w:p w:rsidR="009552CD" w:rsidRDefault="009552C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  <w:p w:rsidR="009552CD" w:rsidRDefault="009552CD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i/>
        <w:iCs/>
        <w:color w:val="000000"/>
        <w:sz w:val="14"/>
        <w:szCs w:val="14"/>
      </w:rPr>
    </w:pPr>
  </w:p>
</w:hdr>
</file>

<file path=word/header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2CD" w:rsidRDefault="009552C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2CD" w:rsidRDefault="009552C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2824"/>
      <w:gridCol w:w="12870"/>
    </w:tblGrid>
    <w:tr w:rsidR="009552CD">
      <w:trPr>
        <w:cantSplit/>
      </w:trPr>
      <w:tc>
        <w:tcPr>
          <w:tcW w:w="2824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WBPI</w:t>
          </w:r>
        </w:p>
      </w:tc>
      <w:tc>
        <w:tcPr>
          <w:tcW w:w="12870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PXA  (23072021 / 01012021)</w:t>
          </w:r>
        </w:p>
      </w:tc>
    </w:tr>
    <w:tr w:rsidR="009552CD">
      <w:trPr>
        <w:cantSplit/>
      </w:trPr>
      <w:tc>
        <w:tcPr>
          <w:tcW w:w="1569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9552CD" w:rsidRDefault="009552C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5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2CD" w:rsidRDefault="009552C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5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2824"/>
      <w:gridCol w:w="12870"/>
    </w:tblGrid>
    <w:tr w:rsidR="009552CD">
      <w:trPr>
        <w:cantSplit/>
      </w:trPr>
      <w:tc>
        <w:tcPr>
          <w:tcW w:w="2824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WBPI</w:t>
          </w:r>
        </w:p>
      </w:tc>
      <w:tc>
        <w:tcPr>
          <w:tcW w:w="12870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PXA  (23072021 / 01012021)</w:t>
          </w:r>
        </w:p>
      </w:tc>
    </w:tr>
    <w:tr w:rsidR="009552CD">
      <w:trPr>
        <w:cantSplit/>
      </w:trPr>
      <w:tc>
        <w:tcPr>
          <w:tcW w:w="1569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9552CD" w:rsidRDefault="009552C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  <w:p w:rsidR="009552CD" w:rsidRDefault="00DB190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i/>
        <w:iCs/>
        <w:color w:val="000000"/>
        <w:sz w:val="14"/>
        <w:szCs w:val="14"/>
      </w:rPr>
    </w:pPr>
    <w:r>
      <w:rPr>
        <w:rFonts w:ascii="Arial" w:hAnsi="Arial" w:cs="Arial"/>
        <w:i/>
        <w:iCs/>
        <w:color w:val="000000"/>
        <w:sz w:val="14"/>
        <w:szCs w:val="14"/>
      </w:rPr>
      <w:br w:type="page"/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5694"/>
    </w:tblGrid>
    <w:tr w:rsidR="009552CD">
      <w:trPr>
        <w:cantSplit/>
      </w:trPr>
      <w:tc>
        <w:tcPr>
          <w:tcW w:w="15694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I. Doplňující informace k položce "A.II.4. Náklady z přecenění reálnou hodnotou" výkazu zisku a ztráty</w:t>
          </w:r>
        </w:p>
      </w:tc>
    </w:tr>
  </w:tbl>
  <w:p w:rsidR="009552CD" w:rsidRDefault="009552CD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i/>
        <w:iCs/>
        <w:color w:val="000000"/>
        <w:sz w:val="14"/>
        <w:szCs w:val="14"/>
      </w:rPr>
    </w:pPr>
  </w:p>
  <w:tbl>
    <w:tblPr>
      <w:tblW w:w="0" w:type="dxa"/>
      <w:tblInd w:w="1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627"/>
      <w:gridCol w:w="8789"/>
      <w:gridCol w:w="3139"/>
      <w:gridCol w:w="3139"/>
    </w:tblGrid>
    <w:tr w:rsidR="009552CD">
      <w:trPr>
        <w:cantSplit/>
      </w:trPr>
      <w:tc>
        <w:tcPr>
          <w:tcW w:w="627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Číslo</w:t>
          </w:r>
        </w:p>
      </w:tc>
      <w:tc>
        <w:tcPr>
          <w:tcW w:w="8789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9552CD" w:rsidRDefault="009552C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6278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shd w:val="pct10" w:color="000000" w:fill="FFFFFF"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ÚČETNÍ OBDOBÍ</w:t>
          </w:r>
        </w:p>
      </w:tc>
    </w:tr>
    <w:tr w:rsidR="009552CD">
      <w:trPr>
        <w:cantSplit/>
      </w:trPr>
      <w:tc>
        <w:tcPr>
          <w:tcW w:w="627" w:type="dxa"/>
          <w:tcBorders>
            <w:top w:val="nil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položky</w:t>
          </w:r>
        </w:p>
      </w:tc>
      <w:tc>
        <w:tcPr>
          <w:tcW w:w="8789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položky</w:t>
          </w:r>
        </w:p>
      </w:tc>
      <w:tc>
        <w:tcPr>
          <w:tcW w:w="3139" w:type="dxa"/>
          <w:tcBorders>
            <w:top w:val="nil"/>
            <w:left w:val="single" w:sz="2" w:space="0" w:color="000000"/>
            <w:bottom w:val="nil"/>
            <w:right w:val="nil"/>
          </w:tcBorders>
          <w:shd w:val="pct10" w:color="000000" w:fill="FFFFFF"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BĚŽNÉ</w:t>
          </w:r>
        </w:p>
      </w:tc>
      <w:tc>
        <w:tcPr>
          <w:tcW w:w="3139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MINULÉ</w:t>
          </w:r>
        </w:p>
      </w:tc>
    </w:tr>
  </w:tbl>
</w:hdr>
</file>

<file path=word/header5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2CD" w:rsidRDefault="009552C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5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2824"/>
      <w:gridCol w:w="12870"/>
    </w:tblGrid>
    <w:tr w:rsidR="009552CD">
      <w:trPr>
        <w:cantSplit/>
      </w:trPr>
      <w:tc>
        <w:tcPr>
          <w:tcW w:w="2824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WBPI</w:t>
          </w:r>
        </w:p>
      </w:tc>
      <w:tc>
        <w:tcPr>
          <w:tcW w:w="12870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PXA  (23072021 / 01012021)</w:t>
          </w:r>
        </w:p>
      </w:tc>
    </w:tr>
    <w:tr w:rsidR="009552CD">
      <w:trPr>
        <w:cantSplit/>
      </w:trPr>
      <w:tc>
        <w:tcPr>
          <w:tcW w:w="1569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9552CD" w:rsidRDefault="009552C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5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2CD" w:rsidRDefault="009552C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5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2824"/>
      <w:gridCol w:w="12870"/>
    </w:tblGrid>
    <w:tr w:rsidR="009552CD">
      <w:trPr>
        <w:cantSplit/>
      </w:trPr>
      <w:tc>
        <w:tcPr>
          <w:tcW w:w="2824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WBPI</w:t>
          </w:r>
        </w:p>
      </w:tc>
      <w:tc>
        <w:tcPr>
          <w:tcW w:w="12870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PXA  (23072021 / 01012021)</w:t>
          </w:r>
        </w:p>
      </w:tc>
    </w:tr>
    <w:tr w:rsidR="009552CD">
      <w:trPr>
        <w:cantSplit/>
      </w:trPr>
      <w:tc>
        <w:tcPr>
          <w:tcW w:w="1569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9552CD" w:rsidRDefault="009552C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  <w:p w:rsidR="009552CD" w:rsidRDefault="009552CD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i/>
        <w:iCs/>
        <w:color w:val="000000"/>
        <w:sz w:val="14"/>
        <w:szCs w:val="14"/>
      </w:rPr>
    </w:pPr>
  </w:p>
  <w:tbl>
    <w:tblPr>
      <w:tblW w:w="0" w:type="dxa"/>
      <w:tblInd w:w="1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627"/>
      <w:gridCol w:w="8789"/>
      <w:gridCol w:w="3139"/>
      <w:gridCol w:w="3139"/>
    </w:tblGrid>
    <w:tr w:rsidR="009552CD">
      <w:trPr>
        <w:cantSplit/>
      </w:trPr>
      <w:tc>
        <w:tcPr>
          <w:tcW w:w="627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Číslo</w:t>
          </w:r>
        </w:p>
      </w:tc>
      <w:tc>
        <w:tcPr>
          <w:tcW w:w="8789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9552CD" w:rsidRDefault="009552C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6278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shd w:val="pct10" w:color="000000" w:fill="FFFFFF"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ÚČETNÍ OBDOBÍ</w:t>
          </w:r>
        </w:p>
      </w:tc>
    </w:tr>
    <w:tr w:rsidR="009552CD">
      <w:trPr>
        <w:cantSplit/>
      </w:trPr>
      <w:tc>
        <w:tcPr>
          <w:tcW w:w="627" w:type="dxa"/>
          <w:tcBorders>
            <w:top w:val="nil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položky</w:t>
          </w:r>
        </w:p>
      </w:tc>
      <w:tc>
        <w:tcPr>
          <w:tcW w:w="8789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položky</w:t>
          </w:r>
        </w:p>
      </w:tc>
      <w:tc>
        <w:tcPr>
          <w:tcW w:w="3139" w:type="dxa"/>
          <w:tcBorders>
            <w:top w:val="nil"/>
            <w:left w:val="single" w:sz="2" w:space="0" w:color="000000"/>
            <w:bottom w:val="nil"/>
            <w:right w:val="nil"/>
          </w:tcBorders>
          <w:shd w:val="pct10" w:color="000000" w:fill="FFFFFF"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BĚŽNÉ</w:t>
          </w:r>
        </w:p>
      </w:tc>
      <w:tc>
        <w:tcPr>
          <w:tcW w:w="3139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MINULÉ</w:t>
          </w:r>
        </w:p>
      </w:tc>
    </w:tr>
  </w:tbl>
</w:hdr>
</file>

<file path=word/header5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2CD" w:rsidRDefault="009552C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5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2824"/>
      <w:gridCol w:w="12870"/>
    </w:tblGrid>
    <w:tr w:rsidR="009552CD">
      <w:trPr>
        <w:cantSplit/>
      </w:trPr>
      <w:tc>
        <w:tcPr>
          <w:tcW w:w="2824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WBPI</w:t>
          </w:r>
        </w:p>
      </w:tc>
      <w:tc>
        <w:tcPr>
          <w:tcW w:w="12870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PXA  (23072021 / 01012021)</w:t>
          </w:r>
        </w:p>
      </w:tc>
    </w:tr>
    <w:tr w:rsidR="009552CD">
      <w:trPr>
        <w:cantSplit/>
      </w:trPr>
      <w:tc>
        <w:tcPr>
          <w:tcW w:w="1569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9552CD" w:rsidRDefault="009552C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5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2CD" w:rsidRDefault="009552C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2824"/>
      <w:gridCol w:w="12870"/>
    </w:tblGrid>
    <w:tr w:rsidR="009552CD">
      <w:trPr>
        <w:cantSplit/>
      </w:trPr>
      <w:tc>
        <w:tcPr>
          <w:tcW w:w="2824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WBPI</w:t>
          </w:r>
        </w:p>
      </w:tc>
      <w:tc>
        <w:tcPr>
          <w:tcW w:w="12870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PXA  (23072021 / 01012021)</w:t>
          </w:r>
        </w:p>
      </w:tc>
    </w:tr>
    <w:tr w:rsidR="009552CD">
      <w:trPr>
        <w:cantSplit/>
      </w:trPr>
      <w:tc>
        <w:tcPr>
          <w:tcW w:w="1569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9552CD" w:rsidRDefault="009552C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2CD" w:rsidRDefault="009552C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627"/>
      <w:gridCol w:w="2197"/>
      <w:gridCol w:w="12870"/>
    </w:tblGrid>
    <w:tr w:rsidR="009552CD">
      <w:trPr>
        <w:cantSplit/>
      </w:trPr>
      <w:tc>
        <w:tcPr>
          <w:tcW w:w="2824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WBPI</w:t>
          </w:r>
        </w:p>
      </w:tc>
      <w:tc>
        <w:tcPr>
          <w:tcW w:w="12870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PXA  (23072021 / 01012021)</w:t>
          </w:r>
        </w:p>
      </w:tc>
    </w:tr>
    <w:tr w:rsidR="009552CD">
      <w:trPr>
        <w:cantSplit/>
      </w:trPr>
      <w:tc>
        <w:tcPr>
          <w:tcW w:w="15694" w:type="dxa"/>
          <w:gridSpan w:val="3"/>
          <w:tcBorders>
            <w:top w:val="nil"/>
            <w:left w:val="nil"/>
            <w:bottom w:val="nil"/>
            <w:right w:val="nil"/>
          </w:tcBorders>
          <w:noWrap/>
        </w:tcPr>
        <w:p w:rsidR="009552CD" w:rsidRDefault="009552C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  <w:tr w:rsidR="009552CD">
      <w:trPr>
        <w:cantSplit/>
      </w:trPr>
      <w:tc>
        <w:tcPr>
          <w:tcW w:w="627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A.6.</w:t>
          </w:r>
        </w:p>
      </w:tc>
      <w:tc>
        <w:tcPr>
          <w:tcW w:w="15067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9552CD" w:rsidRDefault="00DB190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Informace podle § 19 odst. 6 zákona</w:t>
          </w:r>
        </w:p>
      </w:tc>
    </w:tr>
  </w:tbl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2CD" w:rsidRDefault="009552C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2B29"/>
    <w:rsid w:val="000C57E6"/>
    <w:rsid w:val="000D2850"/>
    <w:rsid w:val="009552CD"/>
    <w:rsid w:val="00DB1907"/>
    <w:rsid w:val="00FE2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52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D2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D2850"/>
  </w:style>
  <w:style w:type="paragraph" w:styleId="Zpat">
    <w:name w:val="footer"/>
    <w:basedOn w:val="Normln"/>
    <w:link w:val="ZpatChar"/>
    <w:uiPriority w:val="99"/>
    <w:semiHidden/>
    <w:unhideWhenUsed/>
    <w:rsid w:val="000D2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D28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10.xml"/><Relationship Id="rId117" Type="http://schemas.openxmlformats.org/officeDocument/2006/relationships/header" Target="header56.xml"/><Relationship Id="rId21" Type="http://schemas.openxmlformats.org/officeDocument/2006/relationships/header" Target="header8.xml"/><Relationship Id="rId42" Type="http://schemas.openxmlformats.org/officeDocument/2006/relationships/footer" Target="footer18.xml"/><Relationship Id="rId47" Type="http://schemas.openxmlformats.org/officeDocument/2006/relationships/header" Target="header21.xml"/><Relationship Id="rId63" Type="http://schemas.openxmlformats.org/officeDocument/2006/relationships/header" Target="header29.xml"/><Relationship Id="rId68" Type="http://schemas.openxmlformats.org/officeDocument/2006/relationships/footer" Target="footer31.xml"/><Relationship Id="rId84" Type="http://schemas.openxmlformats.org/officeDocument/2006/relationships/footer" Target="footer39.xml"/><Relationship Id="rId89" Type="http://schemas.openxmlformats.org/officeDocument/2006/relationships/header" Target="header42.xml"/><Relationship Id="rId112" Type="http://schemas.openxmlformats.org/officeDocument/2006/relationships/footer" Target="footer53.xml"/><Relationship Id="rId16" Type="http://schemas.openxmlformats.org/officeDocument/2006/relationships/footer" Target="footer5.xml"/><Relationship Id="rId107" Type="http://schemas.openxmlformats.org/officeDocument/2006/relationships/header" Target="header51.xml"/><Relationship Id="rId11" Type="http://schemas.openxmlformats.org/officeDocument/2006/relationships/header" Target="header3.xml"/><Relationship Id="rId32" Type="http://schemas.openxmlformats.org/officeDocument/2006/relationships/footer" Target="footer13.xml"/><Relationship Id="rId37" Type="http://schemas.openxmlformats.org/officeDocument/2006/relationships/header" Target="header16.xml"/><Relationship Id="rId53" Type="http://schemas.openxmlformats.org/officeDocument/2006/relationships/header" Target="header24.xml"/><Relationship Id="rId58" Type="http://schemas.openxmlformats.org/officeDocument/2006/relationships/footer" Target="footer26.xml"/><Relationship Id="rId74" Type="http://schemas.openxmlformats.org/officeDocument/2006/relationships/footer" Target="footer34.xml"/><Relationship Id="rId79" Type="http://schemas.openxmlformats.org/officeDocument/2006/relationships/header" Target="header37.xml"/><Relationship Id="rId102" Type="http://schemas.openxmlformats.org/officeDocument/2006/relationships/footer" Target="footer48.xml"/><Relationship Id="rId123" Type="http://schemas.openxmlformats.org/officeDocument/2006/relationships/header" Target="header59.xml"/><Relationship Id="rId5" Type="http://schemas.openxmlformats.org/officeDocument/2006/relationships/endnotes" Target="endnotes.xml"/><Relationship Id="rId61" Type="http://schemas.openxmlformats.org/officeDocument/2006/relationships/header" Target="header28.xml"/><Relationship Id="rId82" Type="http://schemas.openxmlformats.org/officeDocument/2006/relationships/footer" Target="footer38.xml"/><Relationship Id="rId90" Type="http://schemas.openxmlformats.org/officeDocument/2006/relationships/footer" Target="footer42.xml"/><Relationship Id="rId95" Type="http://schemas.openxmlformats.org/officeDocument/2006/relationships/header" Target="header45.xml"/><Relationship Id="rId19" Type="http://schemas.openxmlformats.org/officeDocument/2006/relationships/header" Target="header7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43" Type="http://schemas.openxmlformats.org/officeDocument/2006/relationships/header" Target="header19.xml"/><Relationship Id="rId48" Type="http://schemas.openxmlformats.org/officeDocument/2006/relationships/footer" Target="footer21.xml"/><Relationship Id="rId56" Type="http://schemas.openxmlformats.org/officeDocument/2006/relationships/footer" Target="footer25.xml"/><Relationship Id="rId64" Type="http://schemas.openxmlformats.org/officeDocument/2006/relationships/footer" Target="footer29.xml"/><Relationship Id="rId69" Type="http://schemas.openxmlformats.org/officeDocument/2006/relationships/header" Target="header32.xml"/><Relationship Id="rId77" Type="http://schemas.openxmlformats.org/officeDocument/2006/relationships/header" Target="header36.xml"/><Relationship Id="rId100" Type="http://schemas.openxmlformats.org/officeDocument/2006/relationships/footer" Target="footer47.xml"/><Relationship Id="rId105" Type="http://schemas.openxmlformats.org/officeDocument/2006/relationships/header" Target="header50.xml"/><Relationship Id="rId113" Type="http://schemas.openxmlformats.org/officeDocument/2006/relationships/header" Target="header54.xml"/><Relationship Id="rId118" Type="http://schemas.openxmlformats.org/officeDocument/2006/relationships/footer" Target="footer56.xml"/><Relationship Id="rId126" Type="http://schemas.openxmlformats.org/officeDocument/2006/relationships/theme" Target="theme/theme1.xml"/><Relationship Id="rId8" Type="http://schemas.openxmlformats.org/officeDocument/2006/relationships/footer" Target="footer1.xml"/><Relationship Id="rId51" Type="http://schemas.openxmlformats.org/officeDocument/2006/relationships/header" Target="header23.xml"/><Relationship Id="rId72" Type="http://schemas.openxmlformats.org/officeDocument/2006/relationships/footer" Target="footer33.xml"/><Relationship Id="rId80" Type="http://schemas.openxmlformats.org/officeDocument/2006/relationships/footer" Target="footer37.xml"/><Relationship Id="rId85" Type="http://schemas.openxmlformats.org/officeDocument/2006/relationships/header" Target="header40.xml"/><Relationship Id="rId93" Type="http://schemas.openxmlformats.org/officeDocument/2006/relationships/header" Target="header44.xml"/><Relationship Id="rId98" Type="http://schemas.openxmlformats.org/officeDocument/2006/relationships/footer" Target="footer46.xml"/><Relationship Id="rId121" Type="http://schemas.openxmlformats.org/officeDocument/2006/relationships/header" Target="header58.xml"/><Relationship Id="rId3" Type="http://schemas.openxmlformats.org/officeDocument/2006/relationships/webSettings" Target="webSettings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footer" Target="footer16.xml"/><Relationship Id="rId46" Type="http://schemas.openxmlformats.org/officeDocument/2006/relationships/footer" Target="footer20.xml"/><Relationship Id="rId59" Type="http://schemas.openxmlformats.org/officeDocument/2006/relationships/header" Target="header27.xml"/><Relationship Id="rId67" Type="http://schemas.openxmlformats.org/officeDocument/2006/relationships/header" Target="header31.xml"/><Relationship Id="rId103" Type="http://schemas.openxmlformats.org/officeDocument/2006/relationships/header" Target="header49.xml"/><Relationship Id="rId108" Type="http://schemas.openxmlformats.org/officeDocument/2006/relationships/footer" Target="footer51.xml"/><Relationship Id="rId116" Type="http://schemas.openxmlformats.org/officeDocument/2006/relationships/footer" Target="footer55.xml"/><Relationship Id="rId124" Type="http://schemas.openxmlformats.org/officeDocument/2006/relationships/footer" Target="footer59.xml"/><Relationship Id="rId20" Type="http://schemas.openxmlformats.org/officeDocument/2006/relationships/footer" Target="footer7.xml"/><Relationship Id="rId41" Type="http://schemas.openxmlformats.org/officeDocument/2006/relationships/header" Target="header18.xml"/><Relationship Id="rId54" Type="http://schemas.openxmlformats.org/officeDocument/2006/relationships/footer" Target="footer24.xml"/><Relationship Id="rId62" Type="http://schemas.openxmlformats.org/officeDocument/2006/relationships/footer" Target="footer28.xml"/><Relationship Id="rId70" Type="http://schemas.openxmlformats.org/officeDocument/2006/relationships/footer" Target="footer32.xml"/><Relationship Id="rId75" Type="http://schemas.openxmlformats.org/officeDocument/2006/relationships/header" Target="header35.xml"/><Relationship Id="rId83" Type="http://schemas.openxmlformats.org/officeDocument/2006/relationships/header" Target="header39.xml"/><Relationship Id="rId88" Type="http://schemas.openxmlformats.org/officeDocument/2006/relationships/footer" Target="footer41.xml"/><Relationship Id="rId91" Type="http://schemas.openxmlformats.org/officeDocument/2006/relationships/header" Target="header43.xml"/><Relationship Id="rId96" Type="http://schemas.openxmlformats.org/officeDocument/2006/relationships/footer" Target="footer45.xml"/><Relationship Id="rId111" Type="http://schemas.openxmlformats.org/officeDocument/2006/relationships/header" Target="header5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49" Type="http://schemas.openxmlformats.org/officeDocument/2006/relationships/header" Target="header22.xml"/><Relationship Id="rId57" Type="http://schemas.openxmlformats.org/officeDocument/2006/relationships/header" Target="header26.xml"/><Relationship Id="rId106" Type="http://schemas.openxmlformats.org/officeDocument/2006/relationships/footer" Target="footer50.xml"/><Relationship Id="rId114" Type="http://schemas.openxmlformats.org/officeDocument/2006/relationships/footer" Target="footer54.xml"/><Relationship Id="rId119" Type="http://schemas.openxmlformats.org/officeDocument/2006/relationships/header" Target="header57.xml"/><Relationship Id="rId10" Type="http://schemas.openxmlformats.org/officeDocument/2006/relationships/footer" Target="footer2.xml"/><Relationship Id="rId31" Type="http://schemas.openxmlformats.org/officeDocument/2006/relationships/header" Target="header13.xml"/><Relationship Id="rId44" Type="http://schemas.openxmlformats.org/officeDocument/2006/relationships/footer" Target="footer19.xml"/><Relationship Id="rId52" Type="http://schemas.openxmlformats.org/officeDocument/2006/relationships/footer" Target="footer23.xml"/><Relationship Id="rId60" Type="http://schemas.openxmlformats.org/officeDocument/2006/relationships/footer" Target="footer27.xml"/><Relationship Id="rId65" Type="http://schemas.openxmlformats.org/officeDocument/2006/relationships/header" Target="header30.xml"/><Relationship Id="rId73" Type="http://schemas.openxmlformats.org/officeDocument/2006/relationships/header" Target="header34.xml"/><Relationship Id="rId78" Type="http://schemas.openxmlformats.org/officeDocument/2006/relationships/footer" Target="footer36.xml"/><Relationship Id="rId81" Type="http://schemas.openxmlformats.org/officeDocument/2006/relationships/header" Target="header38.xml"/><Relationship Id="rId86" Type="http://schemas.openxmlformats.org/officeDocument/2006/relationships/footer" Target="footer40.xml"/><Relationship Id="rId94" Type="http://schemas.openxmlformats.org/officeDocument/2006/relationships/footer" Target="footer44.xml"/><Relationship Id="rId99" Type="http://schemas.openxmlformats.org/officeDocument/2006/relationships/header" Target="header47.xml"/><Relationship Id="rId101" Type="http://schemas.openxmlformats.org/officeDocument/2006/relationships/header" Target="header48.xml"/><Relationship Id="rId122" Type="http://schemas.openxmlformats.org/officeDocument/2006/relationships/footer" Target="footer58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9" Type="http://schemas.openxmlformats.org/officeDocument/2006/relationships/header" Target="header17.xml"/><Relationship Id="rId109" Type="http://schemas.openxmlformats.org/officeDocument/2006/relationships/header" Target="header52.xml"/><Relationship Id="rId34" Type="http://schemas.openxmlformats.org/officeDocument/2006/relationships/footer" Target="footer14.xml"/><Relationship Id="rId50" Type="http://schemas.openxmlformats.org/officeDocument/2006/relationships/footer" Target="footer22.xml"/><Relationship Id="rId55" Type="http://schemas.openxmlformats.org/officeDocument/2006/relationships/header" Target="header25.xml"/><Relationship Id="rId76" Type="http://schemas.openxmlformats.org/officeDocument/2006/relationships/footer" Target="footer35.xml"/><Relationship Id="rId97" Type="http://schemas.openxmlformats.org/officeDocument/2006/relationships/header" Target="header46.xml"/><Relationship Id="rId104" Type="http://schemas.openxmlformats.org/officeDocument/2006/relationships/footer" Target="footer49.xml"/><Relationship Id="rId120" Type="http://schemas.openxmlformats.org/officeDocument/2006/relationships/footer" Target="footer57.xml"/><Relationship Id="rId125" Type="http://schemas.openxmlformats.org/officeDocument/2006/relationships/fontTable" Target="fontTable.xml"/><Relationship Id="rId7" Type="http://schemas.openxmlformats.org/officeDocument/2006/relationships/header" Target="header1.xml"/><Relationship Id="rId71" Type="http://schemas.openxmlformats.org/officeDocument/2006/relationships/header" Target="header33.xml"/><Relationship Id="rId92" Type="http://schemas.openxmlformats.org/officeDocument/2006/relationships/footer" Target="footer43.xml"/><Relationship Id="rId2" Type="http://schemas.openxmlformats.org/officeDocument/2006/relationships/settings" Target="settings.xml"/><Relationship Id="rId29" Type="http://schemas.openxmlformats.org/officeDocument/2006/relationships/header" Target="header12.xml"/><Relationship Id="rId24" Type="http://schemas.openxmlformats.org/officeDocument/2006/relationships/footer" Target="footer9.xml"/><Relationship Id="rId40" Type="http://schemas.openxmlformats.org/officeDocument/2006/relationships/footer" Target="footer17.xml"/><Relationship Id="rId45" Type="http://schemas.openxmlformats.org/officeDocument/2006/relationships/header" Target="header20.xml"/><Relationship Id="rId66" Type="http://schemas.openxmlformats.org/officeDocument/2006/relationships/footer" Target="footer30.xml"/><Relationship Id="rId87" Type="http://schemas.openxmlformats.org/officeDocument/2006/relationships/header" Target="header41.xml"/><Relationship Id="rId110" Type="http://schemas.openxmlformats.org/officeDocument/2006/relationships/footer" Target="footer52.xml"/><Relationship Id="rId115" Type="http://schemas.openxmlformats.org/officeDocument/2006/relationships/header" Target="header55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1346</Words>
  <Characters>7945</Characters>
  <Application>Microsoft Office Word</Application>
  <DocSecurity>0</DocSecurity>
  <Lines>66</Lines>
  <Paragraphs>18</Paragraphs>
  <ScaleCrop>false</ScaleCrop>
  <Company/>
  <LinksUpToDate>false</LinksUpToDate>
  <CharactersWithSpaces>9273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polakova</dc:creator>
  <cp:lastModifiedBy>polakova</cp:lastModifiedBy>
  <cp:revision>4</cp:revision>
  <dcterms:created xsi:type="dcterms:W3CDTF">2022-05-22T18:12:00Z</dcterms:created>
  <dcterms:modified xsi:type="dcterms:W3CDTF">2022-05-29T15:44:00Z</dcterms:modified>
</cp:coreProperties>
</file>